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072"/>
      </w:tblGrid>
      <w:tr w:rsidR="000E1975" w:rsidRPr="000E1975" w:rsidTr="000E1975">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0E1975" w:rsidRPr="000E1975">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0E1975" w:rsidRPr="000E1975">
                    <w:tc>
                      <w:tcPr>
                        <w:tcW w:w="0" w:type="auto"/>
                        <w:tcMar>
                          <w:top w:w="135" w:type="dxa"/>
                          <w:left w:w="270" w:type="dxa"/>
                          <w:bottom w:w="135" w:type="dxa"/>
                          <w:right w:w="0" w:type="dxa"/>
                        </w:tcMar>
                        <w:hideMark/>
                      </w:tcPr>
                      <w:p w:rsidR="000E1975" w:rsidRPr="000E1975" w:rsidRDefault="000E1975">
                        <w:pPr>
                          <w:spacing w:line="360" w:lineRule="auto"/>
                          <w:rPr>
                            <w:rFonts w:ascii="Helvetica" w:eastAsia="Times New Roman" w:hAnsi="Helvetica" w:cs="Helvetica"/>
                            <w:color w:val="656565"/>
                            <w:sz w:val="18"/>
                            <w:szCs w:val="18"/>
                            <w:lang w:val="en-US"/>
                          </w:rPr>
                        </w:pPr>
                        <w:r w:rsidRPr="000E1975">
                          <w:rPr>
                            <w:rFonts w:ascii="Helvetica" w:eastAsia="Times New Roman" w:hAnsi="Helvetica" w:cs="Helvetica"/>
                            <w:color w:val="656565"/>
                            <w:sz w:val="18"/>
                            <w:szCs w:val="18"/>
                            <w:lang w:val="en-US"/>
                          </w:rPr>
                          <w:t xml:space="preserve">Increase the efficiency of your high voltage designs with new featured power products from ROHM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0E1975" w:rsidRPr="000E1975">
                    <w:tc>
                      <w:tcPr>
                        <w:tcW w:w="0" w:type="auto"/>
                        <w:tcMar>
                          <w:top w:w="135" w:type="dxa"/>
                          <w:left w:w="270" w:type="dxa"/>
                          <w:bottom w:w="135" w:type="dxa"/>
                          <w:right w:w="270" w:type="dxa"/>
                        </w:tcMar>
                        <w:hideMark/>
                      </w:tcPr>
                      <w:p w:rsidR="000E1975" w:rsidRPr="000E1975" w:rsidRDefault="000E1975">
                        <w:pPr>
                          <w:spacing w:line="360" w:lineRule="auto"/>
                          <w:rPr>
                            <w:rFonts w:ascii="Helvetica" w:eastAsia="Times New Roman" w:hAnsi="Helvetica" w:cs="Helvetica"/>
                            <w:color w:val="656565"/>
                            <w:sz w:val="18"/>
                            <w:szCs w:val="18"/>
                            <w:lang w:val="en-US"/>
                          </w:rPr>
                        </w:pPr>
                        <w:r>
                          <w:rPr>
                            <w:rFonts w:ascii="Helvetica" w:eastAsia="Times New Roman" w:hAnsi="Helvetica" w:cs="Helvetica"/>
                            <w:color w:val="656565"/>
                            <w:sz w:val="18"/>
                            <w:szCs w:val="18"/>
                          </w:rPr>
                          <w:fldChar w:fldCharType="begin"/>
                        </w:r>
                        <w:r w:rsidRPr="000E1975">
                          <w:rPr>
                            <w:rFonts w:ascii="Helvetica" w:eastAsia="Times New Roman" w:hAnsi="Helvetica" w:cs="Helvetica"/>
                            <w:color w:val="656565"/>
                            <w:sz w:val="18"/>
                            <w:szCs w:val="18"/>
                            <w:lang w:val="en-US"/>
                          </w:rPr>
                          <w:instrText xml:space="preserve"> HYPERLINK "http://us8.campaign-archive1.com/?u=18656ef6df14c935d4d9192ee&amp;id=07624c0d89&amp;e=b04fd2dbfc" \t "_blank" </w:instrText>
                        </w:r>
                        <w:r>
                          <w:rPr>
                            <w:rFonts w:ascii="Helvetica" w:eastAsia="Times New Roman" w:hAnsi="Helvetica" w:cs="Helvetica"/>
                            <w:color w:val="656565"/>
                            <w:sz w:val="18"/>
                            <w:szCs w:val="18"/>
                          </w:rPr>
                          <w:fldChar w:fldCharType="separate"/>
                        </w:r>
                        <w:r w:rsidRPr="000E1975">
                          <w:rPr>
                            <w:rStyle w:val="Hyperlink"/>
                            <w:rFonts w:eastAsia="Times New Roman"/>
                            <w:color w:val="656565"/>
                            <w:sz w:val="18"/>
                            <w:szCs w:val="18"/>
                            <w:lang w:val="en-US"/>
                          </w:rPr>
                          <w:t>View this email in your browser</w:t>
                        </w:r>
                        <w:r>
                          <w:rPr>
                            <w:rFonts w:ascii="Helvetica" w:eastAsia="Times New Roman" w:hAnsi="Helvetica" w:cs="Helvetica"/>
                            <w:color w:val="656565"/>
                            <w:sz w:val="18"/>
                            <w:szCs w:val="18"/>
                          </w:rPr>
                          <w:fldChar w:fldCharType="end"/>
                        </w:r>
                        <w:r w:rsidRPr="000E1975">
                          <w:rPr>
                            <w:rFonts w:ascii="Helvetica" w:eastAsia="Times New Roman" w:hAnsi="Helvetica" w:cs="Helvetica"/>
                            <w:color w:val="656565"/>
                            <w:sz w:val="18"/>
                            <w:szCs w:val="18"/>
                            <w:lang w:val="en-US"/>
                          </w:rPr>
                          <w:t xml:space="preserve"> </w:t>
                        </w:r>
                      </w:p>
                    </w:tc>
                  </w:tr>
                </w:tbl>
                <w:p w:rsidR="000E1975" w:rsidRPr="000E1975" w:rsidRDefault="000E1975">
                  <w:pPr>
                    <w:rPr>
                      <w:rFonts w:eastAsia="Times New Roman"/>
                      <w:sz w:val="20"/>
                      <w:szCs w:val="20"/>
                      <w:lang w:val="en-US"/>
                    </w:rPr>
                  </w:pPr>
                </w:p>
              </w:tc>
            </w:tr>
          </w:tbl>
          <w:p w:rsidR="000E1975" w:rsidRPr="000E1975" w:rsidRDefault="000E1975">
            <w:pPr>
              <w:rPr>
                <w:rFonts w:eastAsia="Times New Roman"/>
                <w:sz w:val="20"/>
                <w:szCs w:val="20"/>
                <w:lang w:val="en-US"/>
              </w:rPr>
            </w:pPr>
          </w:p>
        </w:tc>
      </w:tr>
      <w:tr w:rsidR="000E1975" w:rsidTr="000E1975">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72"/>
            </w:tblGrid>
            <w:tr w:rsidR="000E197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0E1975">
                    <w:tc>
                      <w:tcPr>
                        <w:tcW w:w="0" w:type="auto"/>
                        <w:tcMar>
                          <w:top w:w="0" w:type="dxa"/>
                          <w:left w:w="135" w:type="dxa"/>
                          <w:bottom w:w="0" w:type="dxa"/>
                          <w:right w:w="135" w:type="dxa"/>
                        </w:tcMar>
                        <w:hideMark/>
                      </w:tcPr>
                      <w:p w:rsidR="000E1975" w:rsidRDefault="000E1975">
                        <w:pPr>
                          <w:jc w:val="center"/>
                          <w:rPr>
                            <w:rFonts w:eastAsia="Times New Roman"/>
                          </w:rPr>
                        </w:pPr>
                        <w:r>
                          <w:rPr>
                            <w:rFonts w:eastAsia="Times New Roman"/>
                            <w:noProof/>
                          </w:rPr>
                          <w:drawing>
                            <wp:inline distT="0" distB="0" distL="0" distR="0">
                              <wp:extent cx="5368290" cy="667385"/>
                              <wp:effectExtent l="0" t="0" r="3810" b="0"/>
                              <wp:docPr id="6" name="Grafik 6" descr="https://gallery.mailchimp.com/18656ef6df14c935d4d9192ee/images/80985d9d-059b-4305-a14e-cc904ee1c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8656ef6df14c935d4d9192ee/images/80985d9d-059b-4305-a14e-cc904ee1c8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8290" cy="667385"/>
                                      </a:xfrm>
                                      <a:prstGeom prst="rect">
                                        <a:avLst/>
                                      </a:prstGeom>
                                      <a:noFill/>
                                      <a:ln>
                                        <a:noFill/>
                                      </a:ln>
                                    </pic:spPr>
                                  </pic:pic>
                                </a:graphicData>
                              </a:graphic>
                            </wp:inline>
                          </w:drawing>
                        </w:r>
                      </w:p>
                    </w:tc>
                  </w:tr>
                </w:tbl>
                <w:p w:rsidR="000E1975" w:rsidRDefault="000E1975">
                  <w:pP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rsidRPr="000E197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E1975" w:rsidRPr="000E1975">
                    <w:tc>
                      <w:tcPr>
                        <w:tcW w:w="0" w:type="auto"/>
                        <w:tcMar>
                          <w:top w:w="135" w:type="dxa"/>
                          <w:left w:w="270" w:type="dxa"/>
                          <w:bottom w:w="135" w:type="dxa"/>
                          <w:right w:w="270" w:type="dxa"/>
                        </w:tcMar>
                        <w:hideMark/>
                      </w:tcPr>
                      <w:p w:rsidR="000E1975" w:rsidRPr="000E1975" w:rsidRDefault="000E1975">
                        <w:pPr>
                          <w:pStyle w:val="berschrift3"/>
                          <w:rPr>
                            <w:rFonts w:eastAsia="Times New Roman"/>
                            <w:lang w:val="en-US"/>
                          </w:rPr>
                        </w:pPr>
                        <w:r w:rsidRPr="000E1975">
                          <w:rPr>
                            <w:rFonts w:eastAsia="Times New Roman"/>
                            <w:color w:val="696969"/>
                            <w:lang w:val="en-US"/>
                          </w:rPr>
                          <w:t>March 2016</w:t>
                        </w:r>
                      </w:p>
                      <w:p w:rsidR="000E1975" w:rsidRPr="000E1975" w:rsidRDefault="000E1975">
                        <w:pPr>
                          <w:spacing w:line="360" w:lineRule="auto"/>
                          <w:rPr>
                            <w:rFonts w:ascii="Helvetica" w:eastAsia="Times New Roman" w:hAnsi="Helvetica" w:cs="Helvetica"/>
                            <w:color w:val="202020"/>
                            <w:lang w:val="en-US"/>
                          </w:rPr>
                        </w:pPr>
                        <w:r w:rsidRPr="000E1975">
                          <w:rPr>
                            <w:rFonts w:ascii="Helvetica" w:eastAsia="Times New Roman" w:hAnsi="Helvetica" w:cs="Helvetica"/>
                            <w:color w:val="202020"/>
                            <w:lang w:val="en-US"/>
                          </w:rPr>
                          <w:br/>
                        </w:r>
                        <w:r w:rsidRPr="000E1975">
                          <w:rPr>
                            <w:rFonts w:ascii="Helvetica" w:eastAsia="Times New Roman" w:hAnsi="Helvetica" w:cs="Helvetica"/>
                            <w:color w:val="696969"/>
                            <w:lang w:val="en-US"/>
                          </w:rPr>
                          <w:t>Welcome to ROHM’s Power Solutions newsletter. We look forward to creating more product solutions that address your design needs. Here are some of our featured products for this quarter...</w:t>
                        </w:r>
                        <w:r w:rsidRPr="000E1975">
                          <w:rPr>
                            <w:rFonts w:ascii="Helvetica" w:eastAsia="Times New Roman" w:hAnsi="Helvetica" w:cs="Helvetica"/>
                            <w:color w:val="202020"/>
                            <w:lang w:val="en-US"/>
                          </w:rPr>
                          <w:t xml:space="preserve"> </w:t>
                        </w:r>
                      </w:p>
                    </w:tc>
                  </w:tr>
                </w:tbl>
                <w:p w:rsidR="000E1975" w:rsidRPr="000E1975" w:rsidRDefault="000E1975">
                  <w:pPr>
                    <w:rPr>
                      <w:rFonts w:eastAsia="Times New Roman"/>
                      <w:sz w:val="20"/>
                      <w:szCs w:val="20"/>
                      <w:lang w:val="en-US"/>
                    </w:rPr>
                  </w:pPr>
                </w:p>
              </w:tc>
            </w:tr>
          </w:tbl>
          <w:p w:rsidR="000E1975" w:rsidRPr="000E1975" w:rsidRDefault="000E1975">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0E1975" w:rsidRPr="000E1975">
              <w:tc>
                <w:tcPr>
                  <w:tcW w:w="0" w:type="auto"/>
                  <w:tcMar>
                    <w:top w:w="270" w:type="dxa"/>
                    <w:left w:w="270" w:type="dxa"/>
                    <w:bottom w:w="270" w:type="dxa"/>
                    <w:right w:w="270" w:type="dxa"/>
                  </w:tcMar>
                  <w:vAlign w:val="center"/>
                  <w:hideMark/>
                </w:tcPr>
                <w:tbl>
                  <w:tblPr>
                    <w:tblW w:w="5000" w:type="pct"/>
                    <w:tblBorders>
                      <w:top w:val="single" w:sz="12" w:space="0" w:color="696969"/>
                    </w:tblBorders>
                    <w:tblCellMar>
                      <w:left w:w="0" w:type="dxa"/>
                      <w:right w:w="0" w:type="dxa"/>
                    </w:tblCellMar>
                    <w:tblLook w:val="04A0" w:firstRow="1" w:lastRow="0" w:firstColumn="1" w:lastColumn="0" w:noHBand="0" w:noVBand="1"/>
                  </w:tblPr>
                  <w:tblGrid>
                    <w:gridCol w:w="8532"/>
                  </w:tblGrid>
                  <w:tr w:rsidR="000E1975" w:rsidRPr="000E1975">
                    <w:tc>
                      <w:tcPr>
                        <w:tcW w:w="0" w:type="auto"/>
                        <w:tcBorders>
                          <w:top w:val="single" w:sz="12" w:space="0" w:color="696969"/>
                          <w:left w:val="nil"/>
                          <w:bottom w:val="nil"/>
                          <w:right w:val="nil"/>
                        </w:tcBorders>
                        <w:vAlign w:val="center"/>
                        <w:hideMark/>
                      </w:tcPr>
                      <w:p w:rsidR="000E1975" w:rsidRPr="000E1975" w:rsidRDefault="000E1975">
                        <w:pPr>
                          <w:rPr>
                            <w:rFonts w:eastAsia="Times New Roman"/>
                            <w:sz w:val="20"/>
                            <w:szCs w:val="20"/>
                            <w:lang w:val="en-US"/>
                          </w:rPr>
                        </w:pPr>
                      </w:p>
                    </w:tc>
                  </w:tr>
                </w:tbl>
                <w:p w:rsidR="000E1975" w:rsidRPr="000E1975" w:rsidRDefault="000E1975">
                  <w:pPr>
                    <w:rPr>
                      <w:rFonts w:eastAsia="Times New Roman"/>
                      <w:sz w:val="20"/>
                      <w:szCs w:val="20"/>
                      <w:lang w:val="en-US"/>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rsidRPr="000E197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0E1975">
                    <w:tc>
                      <w:tcPr>
                        <w:tcW w:w="0" w:type="auto"/>
                        <w:tcMar>
                          <w:top w:w="0" w:type="dxa"/>
                          <w:left w:w="135" w:type="dxa"/>
                          <w:bottom w:w="135" w:type="dxa"/>
                          <w:right w:w="135" w:type="dxa"/>
                        </w:tcMar>
                        <w:hideMark/>
                      </w:tcPr>
                      <w:p w:rsidR="000E1975" w:rsidRDefault="000E1975">
                        <w:pPr>
                          <w:jc w:val="center"/>
                          <w:rPr>
                            <w:rFonts w:eastAsia="Times New Roman"/>
                          </w:rPr>
                        </w:pPr>
                        <w:r>
                          <w:rPr>
                            <w:rFonts w:eastAsia="Times New Roman"/>
                            <w:noProof/>
                            <w:color w:val="0000FF"/>
                          </w:rPr>
                          <w:drawing>
                            <wp:inline distT="0" distB="0" distL="0" distR="0">
                              <wp:extent cx="5368290" cy="1531620"/>
                              <wp:effectExtent l="0" t="0" r="3810" b="0"/>
                              <wp:docPr id="5" name="Grafik 5" descr="https://gallery.mailchimp.com/18656ef6df14c935d4d9192ee/images/a262c3e6-427a-4dc5-ade8-719bb9cbea9d.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8656ef6df14c935d4d9192ee/images/a262c3e6-427a-4dc5-ade8-719bb9cbea9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8290" cy="1531620"/>
                                      </a:xfrm>
                                      <a:prstGeom prst="rect">
                                        <a:avLst/>
                                      </a:prstGeom>
                                      <a:noFill/>
                                      <a:ln>
                                        <a:noFill/>
                                      </a:ln>
                                    </pic:spPr>
                                  </pic:pic>
                                </a:graphicData>
                              </a:graphic>
                            </wp:inline>
                          </w:drawing>
                        </w:r>
                      </w:p>
                    </w:tc>
                  </w:tr>
                  <w:tr w:rsidR="000E1975" w:rsidRPr="000E1975">
                    <w:tc>
                      <w:tcPr>
                        <w:tcW w:w="8460" w:type="dxa"/>
                        <w:tcMar>
                          <w:top w:w="0" w:type="dxa"/>
                          <w:left w:w="135" w:type="dxa"/>
                          <w:bottom w:w="0" w:type="dxa"/>
                          <w:right w:w="135" w:type="dxa"/>
                        </w:tcMar>
                        <w:hideMark/>
                      </w:tcPr>
                      <w:p w:rsidR="000E1975" w:rsidRPr="000E1975" w:rsidRDefault="000E1975">
                        <w:pPr>
                          <w:pStyle w:val="berschrift3"/>
                          <w:rPr>
                            <w:rFonts w:eastAsia="Times New Roman"/>
                            <w:lang w:val="en-US"/>
                          </w:rPr>
                        </w:pPr>
                        <w:r w:rsidRPr="000E1975">
                          <w:rPr>
                            <w:rFonts w:eastAsia="Times New Roman"/>
                            <w:color w:val="696969"/>
                            <w:lang w:val="en-US"/>
                          </w:rPr>
                          <w:t>Join the ROHM Group at APEC 2016!</w:t>
                        </w:r>
                      </w:p>
                      <w:p w:rsidR="000E1975" w:rsidRPr="000E1975" w:rsidRDefault="000E1975">
                        <w:pPr>
                          <w:spacing w:line="360" w:lineRule="auto"/>
                          <w:rPr>
                            <w:rFonts w:ascii="Helvetica" w:eastAsia="Times New Roman" w:hAnsi="Helvetica" w:cs="Helvetica"/>
                            <w:color w:val="202020"/>
                            <w:lang w:val="en-US"/>
                          </w:rPr>
                        </w:pPr>
                        <w:r w:rsidRPr="000E1975">
                          <w:rPr>
                            <w:rFonts w:ascii="Helvetica" w:eastAsia="Times New Roman" w:hAnsi="Helvetica" w:cs="Helvetica"/>
                            <w:color w:val="202020"/>
                            <w:lang w:val="en-US"/>
                          </w:rPr>
                          <w:br/>
                        </w:r>
                        <w:r w:rsidRPr="000E1975">
                          <w:rPr>
                            <w:rFonts w:ascii="Helvetica" w:eastAsia="Times New Roman" w:hAnsi="Helvetica" w:cs="Helvetica"/>
                            <w:color w:val="696969"/>
                            <w:lang w:val="en-US"/>
                          </w:rPr>
                          <w:t>Where we will be showcasing our latest power technologies and solutions in 5 key areas: Gate Drivers, SiC, Digital Power, Power Management, and Hybrid MOS. ROHM will also be highlighting digital power solutions from Powervation, the latest addition to the ROHM Group, including its DigiBuck™ series of integrated 40A buck regulators ideal for POL applications along with an intelligent digital PWM controller for DDR4 VDDQ and Intel® SoC processor core rails.</w:t>
                        </w:r>
                        <w:r w:rsidRPr="000E1975">
                          <w:rPr>
                            <w:rFonts w:ascii="Helvetica" w:eastAsia="Times New Roman" w:hAnsi="Helvetica" w:cs="Helvetica"/>
                            <w:color w:val="202020"/>
                            <w:lang w:val="en-US"/>
                          </w:rPr>
                          <w:t xml:space="preserve"> </w:t>
                        </w:r>
                      </w:p>
                    </w:tc>
                  </w:tr>
                </w:tbl>
                <w:p w:rsidR="000E1975" w:rsidRPr="000E1975" w:rsidRDefault="000E1975">
                  <w:pPr>
                    <w:rPr>
                      <w:rFonts w:eastAsia="Times New Roman"/>
                      <w:sz w:val="20"/>
                      <w:szCs w:val="20"/>
                      <w:lang w:val="en-US"/>
                    </w:rPr>
                  </w:pPr>
                </w:p>
              </w:tc>
            </w:tr>
          </w:tbl>
          <w:p w:rsidR="000E1975" w:rsidRPr="000E1975" w:rsidRDefault="000E1975">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0E1975" w:rsidRPr="000E1975">
              <w:tc>
                <w:tcPr>
                  <w:tcW w:w="0" w:type="auto"/>
                  <w:tcMar>
                    <w:top w:w="270" w:type="dxa"/>
                    <w:left w:w="270" w:type="dxa"/>
                    <w:bottom w:w="270" w:type="dxa"/>
                    <w:right w:w="270" w:type="dxa"/>
                  </w:tcMar>
                  <w:vAlign w:val="center"/>
                  <w:hideMark/>
                </w:tcPr>
                <w:tbl>
                  <w:tblPr>
                    <w:tblW w:w="5000" w:type="pct"/>
                    <w:tblBorders>
                      <w:top w:val="single" w:sz="12" w:space="0" w:color="696969"/>
                    </w:tblBorders>
                    <w:tblCellMar>
                      <w:left w:w="0" w:type="dxa"/>
                      <w:right w:w="0" w:type="dxa"/>
                    </w:tblCellMar>
                    <w:tblLook w:val="04A0" w:firstRow="1" w:lastRow="0" w:firstColumn="1" w:lastColumn="0" w:noHBand="0" w:noVBand="1"/>
                  </w:tblPr>
                  <w:tblGrid>
                    <w:gridCol w:w="8532"/>
                  </w:tblGrid>
                  <w:tr w:rsidR="000E1975" w:rsidRPr="000E1975">
                    <w:tc>
                      <w:tcPr>
                        <w:tcW w:w="0" w:type="auto"/>
                        <w:tcBorders>
                          <w:top w:val="single" w:sz="12" w:space="0" w:color="696969"/>
                          <w:left w:val="nil"/>
                          <w:bottom w:val="nil"/>
                          <w:right w:val="nil"/>
                        </w:tcBorders>
                        <w:vAlign w:val="center"/>
                        <w:hideMark/>
                      </w:tcPr>
                      <w:p w:rsidR="000E1975" w:rsidRPr="000E1975" w:rsidRDefault="000E1975">
                        <w:pPr>
                          <w:rPr>
                            <w:rFonts w:eastAsia="Times New Roman"/>
                            <w:sz w:val="20"/>
                            <w:szCs w:val="20"/>
                            <w:lang w:val="en-US"/>
                          </w:rPr>
                        </w:pPr>
                      </w:p>
                    </w:tc>
                  </w:tr>
                </w:tbl>
                <w:p w:rsidR="000E1975" w:rsidRPr="000E1975" w:rsidRDefault="000E1975">
                  <w:pPr>
                    <w:rPr>
                      <w:rFonts w:eastAsia="Times New Roman"/>
                      <w:sz w:val="20"/>
                      <w:szCs w:val="20"/>
                      <w:lang w:val="en-US"/>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rsidRPr="000E197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E1975" w:rsidRPr="000E1975">
                    <w:tc>
                      <w:tcPr>
                        <w:tcW w:w="0" w:type="auto"/>
                        <w:tcMar>
                          <w:top w:w="135" w:type="dxa"/>
                          <w:left w:w="270" w:type="dxa"/>
                          <w:bottom w:w="135" w:type="dxa"/>
                          <w:right w:w="270" w:type="dxa"/>
                        </w:tcMar>
                        <w:hideMark/>
                      </w:tcPr>
                      <w:p w:rsidR="000E1975" w:rsidRPr="000E1975" w:rsidRDefault="000E1975">
                        <w:pPr>
                          <w:pStyle w:val="berschrift3"/>
                          <w:rPr>
                            <w:rFonts w:eastAsia="Times New Roman"/>
                            <w:lang w:val="en-US"/>
                          </w:rPr>
                        </w:pPr>
                        <w:r w:rsidRPr="000E1975">
                          <w:rPr>
                            <w:rFonts w:eastAsia="Times New Roman"/>
                            <w:color w:val="696969"/>
                            <w:lang w:val="en-US"/>
                          </w:rPr>
                          <w:t>ROHM Design Tool</w:t>
                        </w:r>
                      </w:p>
                      <w:p w:rsidR="000E1975" w:rsidRPr="000E1975" w:rsidRDefault="000E1975">
                        <w:pPr>
                          <w:spacing w:line="360" w:lineRule="auto"/>
                          <w:rPr>
                            <w:rFonts w:ascii="Helvetica" w:eastAsia="Times New Roman" w:hAnsi="Helvetica" w:cs="Helvetica"/>
                            <w:color w:val="202020"/>
                            <w:lang w:val="en-US"/>
                          </w:rPr>
                        </w:pPr>
                        <w:r w:rsidRPr="000E1975">
                          <w:rPr>
                            <w:rFonts w:ascii="Helvetica" w:eastAsia="Times New Roman" w:hAnsi="Helvetica" w:cs="Helvetica"/>
                            <w:color w:val="202020"/>
                            <w:lang w:val="en-US"/>
                          </w:rPr>
                          <w:br/>
                        </w:r>
                        <w:r w:rsidRPr="000E1975">
                          <w:rPr>
                            <w:rFonts w:ascii="Helvetica" w:eastAsia="Times New Roman" w:hAnsi="Helvetica" w:cs="Helvetica"/>
                            <w:color w:val="696969"/>
                            <w:lang w:val="en-US"/>
                          </w:rPr>
                          <w:t xml:space="preserve">ROHM has just released a new design tool! The ROHM AC/DC Designer easily </w:t>
                        </w:r>
                        <w:r w:rsidRPr="000E1975">
                          <w:rPr>
                            <w:rFonts w:ascii="Helvetica" w:eastAsia="Times New Roman" w:hAnsi="Helvetica" w:cs="Helvetica"/>
                            <w:color w:val="696969"/>
                            <w:lang w:val="en-US"/>
                          </w:rPr>
                          <w:lastRenderedPageBreak/>
                          <w:t>supports your circuit designs. It searches parameters based on conditions that you enter in the Parametric Search. This tool can help you find the exact part or range of parts that match the specifications you need for your next design. </w:t>
                        </w:r>
                        <w:r w:rsidRPr="000E1975">
                          <w:rPr>
                            <w:rFonts w:ascii="Helvetica" w:eastAsia="Times New Roman" w:hAnsi="Helvetica" w:cs="Helvetica"/>
                            <w:color w:val="202020"/>
                            <w:lang w:val="en-US"/>
                          </w:rPr>
                          <w:t xml:space="preserve"> </w:t>
                        </w:r>
                      </w:p>
                    </w:tc>
                  </w:tr>
                </w:tbl>
                <w:p w:rsidR="000E1975" w:rsidRPr="000E1975" w:rsidRDefault="000E1975">
                  <w:pPr>
                    <w:rPr>
                      <w:rFonts w:eastAsia="Times New Roman"/>
                      <w:sz w:val="20"/>
                      <w:szCs w:val="20"/>
                      <w:lang w:val="en-US"/>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rsidRPr="000E1975">
              <w:tc>
                <w:tcPr>
                  <w:tcW w:w="0" w:type="auto"/>
                  <w:tcMar>
                    <w:top w:w="0" w:type="dxa"/>
                    <w:left w:w="270" w:type="dxa"/>
                    <w:bottom w:w="270" w:type="dxa"/>
                    <w:right w:w="270" w:type="dxa"/>
                  </w:tcMar>
                  <w:hideMark/>
                </w:tcPr>
                <w:tbl>
                  <w:tblPr>
                    <w:tblW w:w="5000" w:type="pct"/>
                    <w:jc w:val="center"/>
                    <w:shd w:val="clear" w:color="auto" w:fill="DC143C"/>
                    <w:tblCellMar>
                      <w:left w:w="0" w:type="dxa"/>
                      <w:right w:w="0" w:type="dxa"/>
                    </w:tblCellMar>
                    <w:tblLook w:val="04A0" w:firstRow="1" w:lastRow="0" w:firstColumn="1" w:lastColumn="0" w:noHBand="0" w:noVBand="1"/>
                  </w:tblPr>
                  <w:tblGrid>
                    <w:gridCol w:w="8532"/>
                  </w:tblGrid>
                  <w:tr w:rsidR="000E1975" w:rsidRPr="000E1975">
                    <w:trPr>
                      <w:jc w:val="center"/>
                    </w:trPr>
                    <w:tc>
                      <w:tcPr>
                        <w:tcW w:w="0" w:type="auto"/>
                        <w:shd w:val="clear" w:color="auto" w:fill="DC143C"/>
                        <w:tcMar>
                          <w:top w:w="225" w:type="dxa"/>
                          <w:left w:w="225" w:type="dxa"/>
                          <w:bottom w:w="225" w:type="dxa"/>
                          <w:right w:w="225" w:type="dxa"/>
                        </w:tcMar>
                        <w:vAlign w:val="center"/>
                        <w:hideMark/>
                      </w:tcPr>
                      <w:p w:rsidR="000E1975" w:rsidRPr="000E1975" w:rsidRDefault="000E1975">
                        <w:pPr>
                          <w:jc w:val="center"/>
                          <w:rPr>
                            <w:rFonts w:ascii="Arial" w:eastAsia="Times New Roman" w:hAnsi="Arial" w:cs="Arial"/>
                            <w:lang w:val="en-US"/>
                          </w:rPr>
                        </w:pPr>
                        <w:hyperlink r:id="rId8" w:tgtFrame="_blank" w:tooltip=" ROHM AC/DC Designer Tool" w:history="1">
                          <w:r w:rsidRPr="000E1975">
                            <w:rPr>
                              <w:rStyle w:val="Hyperlink"/>
                              <w:rFonts w:ascii="Arial" w:eastAsia="Times New Roman" w:hAnsi="Arial" w:cs="Arial"/>
                              <w:b/>
                              <w:bCs/>
                              <w:color w:val="FFFFFF"/>
                              <w:lang w:val="en-US"/>
                            </w:rPr>
                            <w:t>ROHM AC/DC Designer Tool</w:t>
                          </w:r>
                        </w:hyperlink>
                        <w:r w:rsidRPr="000E1975">
                          <w:rPr>
                            <w:rFonts w:ascii="Arial" w:eastAsia="Times New Roman" w:hAnsi="Arial" w:cs="Arial"/>
                            <w:lang w:val="en-US"/>
                          </w:rPr>
                          <w:t xml:space="preserve"> </w:t>
                        </w:r>
                      </w:p>
                    </w:tc>
                  </w:tr>
                </w:tbl>
                <w:p w:rsidR="000E1975" w:rsidRPr="000E1975" w:rsidRDefault="000E1975">
                  <w:pPr>
                    <w:jc w:val="center"/>
                    <w:rPr>
                      <w:rFonts w:eastAsia="Times New Roman"/>
                      <w:sz w:val="20"/>
                      <w:szCs w:val="20"/>
                      <w:lang w:val="en-US"/>
                    </w:rPr>
                  </w:pPr>
                </w:p>
              </w:tc>
            </w:tr>
          </w:tbl>
          <w:p w:rsidR="000E1975" w:rsidRPr="000E1975" w:rsidRDefault="000E1975">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0E1975" w:rsidRPr="000E1975">
              <w:tc>
                <w:tcPr>
                  <w:tcW w:w="0" w:type="auto"/>
                  <w:tcMar>
                    <w:top w:w="270" w:type="dxa"/>
                    <w:left w:w="270" w:type="dxa"/>
                    <w:bottom w:w="270" w:type="dxa"/>
                    <w:right w:w="270" w:type="dxa"/>
                  </w:tcMar>
                  <w:vAlign w:val="center"/>
                  <w:hideMark/>
                </w:tcPr>
                <w:tbl>
                  <w:tblPr>
                    <w:tblW w:w="5000" w:type="pct"/>
                    <w:tblBorders>
                      <w:top w:val="single" w:sz="12" w:space="0" w:color="696969"/>
                    </w:tblBorders>
                    <w:tblCellMar>
                      <w:left w:w="0" w:type="dxa"/>
                      <w:right w:w="0" w:type="dxa"/>
                    </w:tblCellMar>
                    <w:tblLook w:val="04A0" w:firstRow="1" w:lastRow="0" w:firstColumn="1" w:lastColumn="0" w:noHBand="0" w:noVBand="1"/>
                  </w:tblPr>
                  <w:tblGrid>
                    <w:gridCol w:w="8532"/>
                  </w:tblGrid>
                  <w:tr w:rsidR="000E1975" w:rsidRPr="000E1975">
                    <w:tc>
                      <w:tcPr>
                        <w:tcW w:w="0" w:type="auto"/>
                        <w:tcBorders>
                          <w:top w:val="single" w:sz="12" w:space="0" w:color="696969"/>
                          <w:left w:val="nil"/>
                          <w:bottom w:val="nil"/>
                          <w:right w:val="nil"/>
                        </w:tcBorders>
                        <w:vAlign w:val="center"/>
                        <w:hideMark/>
                      </w:tcPr>
                      <w:p w:rsidR="000E1975" w:rsidRPr="000E1975" w:rsidRDefault="000E1975">
                        <w:pPr>
                          <w:rPr>
                            <w:rFonts w:eastAsia="Times New Roman"/>
                            <w:sz w:val="20"/>
                            <w:szCs w:val="20"/>
                            <w:lang w:val="en-US"/>
                          </w:rPr>
                        </w:pPr>
                      </w:p>
                    </w:tc>
                  </w:tr>
                </w:tbl>
                <w:p w:rsidR="000E1975" w:rsidRPr="000E1975" w:rsidRDefault="000E1975">
                  <w:pPr>
                    <w:rPr>
                      <w:rFonts w:eastAsia="Times New Roman"/>
                      <w:sz w:val="20"/>
                      <w:szCs w:val="20"/>
                      <w:lang w:val="en-US"/>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E1975">
                    <w:tc>
                      <w:tcPr>
                        <w:tcW w:w="0" w:type="auto"/>
                        <w:tcMar>
                          <w:top w:w="135" w:type="dxa"/>
                          <w:left w:w="270" w:type="dxa"/>
                          <w:bottom w:w="135" w:type="dxa"/>
                          <w:right w:w="270" w:type="dxa"/>
                        </w:tcMar>
                        <w:hideMark/>
                      </w:tcPr>
                      <w:p w:rsidR="000E1975" w:rsidRPr="000E1975" w:rsidRDefault="000E1975">
                        <w:pPr>
                          <w:pStyle w:val="berschrift2"/>
                          <w:rPr>
                            <w:rFonts w:eastAsia="Times New Roman"/>
                            <w:lang w:val="en-US"/>
                          </w:rPr>
                        </w:pPr>
                        <w:r w:rsidRPr="000E1975">
                          <w:rPr>
                            <w:rFonts w:eastAsia="Times New Roman"/>
                            <w:color w:val="696969"/>
                            <w:lang w:val="en-US"/>
                          </w:rPr>
                          <w:t>Design a Flyback Converter Using ROHM’s 1700V SiC FET and QR Controller</w:t>
                        </w:r>
                      </w:p>
                      <w:p w:rsidR="000E1975" w:rsidRDefault="000E1975">
                        <w:pPr>
                          <w:spacing w:line="360" w:lineRule="auto"/>
                          <w:rPr>
                            <w:rFonts w:ascii="Helvetica" w:eastAsia="Times New Roman" w:hAnsi="Helvetica" w:cs="Helvetica"/>
                            <w:color w:val="202020"/>
                          </w:rPr>
                        </w:pPr>
                        <w:r w:rsidRPr="000E1975">
                          <w:rPr>
                            <w:rFonts w:ascii="Helvetica" w:eastAsia="Times New Roman" w:hAnsi="Helvetica" w:cs="Helvetica"/>
                            <w:color w:val="202020"/>
                            <w:lang w:val="en-US"/>
                          </w:rPr>
                          <w:t>                                </w:t>
                        </w:r>
                        <w:r>
                          <w:rPr>
                            <w:rFonts w:ascii="Helvetica" w:eastAsia="Times New Roman" w:hAnsi="Helvetica" w:cs="Helvetica"/>
                            <w:noProof/>
                            <w:color w:val="202020"/>
                          </w:rPr>
                          <w:drawing>
                            <wp:inline distT="0" distB="0" distL="0" distR="0">
                              <wp:extent cx="2861310" cy="2143125"/>
                              <wp:effectExtent l="0" t="0" r="0" b="9525"/>
                              <wp:docPr id="4" name="Grafik 4" descr="https://gallery.mailchimp.com/18656ef6df14c935d4d9192ee/images/fd77240e-377b-40c1-a2c3-64ff1db3d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18656ef6df14c935d4d9192ee/images/fd77240e-377b-40c1-a2c3-64ff1db3dc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1310" cy="2143125"/>
                                      </a:xfrm>
                                      <a:prstGeom prst="rect">
                                        <a:avLst/>
                                      </a:prstGeom>
                                      <a:noFill/>
                                      <a:ln>
                                        <a:noFill/>
                                      </a:ln>
                                    </pic:spPr>
                                  </pic:pic>
                                </a:graphicData>
                              </a:graphic>
                            </wp:inline>
                          </w:drawing>
                        </w:r>
                        <w:r w:rsidRPr="000E1975">
                          <w:rPr>
                            <w:rFonts w:ascii="Helvetica" w:eastAsia="Times New Roman" w:hAnsi="Helvetica" w:cs="Helvetica"/>
                            <w:color w:val="202020"/>
                            <w:lang w:val="en-US"/>
                          </w:rPr>
                          <w:br/>
                        </w:r>
                        <w:r w:rsidRPr="000E1975">
                          <w:rPr>
                            <w:rFonts w:ascii="Helvetica" w:eastAsia="Times New Roman" w:hAnsi="Helvetica" w:cs="Helvetica"/>
                            <w:color w:val="202020"/>
                            <w:lang w:val="en-US"/>
                          </w:rPr>
                          <w:br/>
                        </w:r>
                        <w:r w:rsidRPr="000E1975">
                          <w:rPr>
                            <w:rFonts w:ascii="Helvetica" w:eastAsia="Times New Roman" w:hAnsi="Helvetica" w:cs="Helvetica"/>
                            <w:color w:val="696969"/>
                            <w:lang w:val="en-US"/>
                          </w:rPr>
                          <w:t xml:space="preserve">Combining ROHM’s </w:t>
                        </w:r>
                        <w:hyperlink r:id="rId10" w:tgtFrame="_blank" w:history="1">
                          <w:r w:rsidRPr="000E1975">
                            <w:rPr>
                              <w:rStyle w:val="Hyperlink"/>
                              <w:rFonts w:eastAsia="Times New Roman"/>
                              <w:color w:val="2BAADF"/>
                              <w:lang w:val="en-US"/>
                            </w:rPr>
                            <w:t>BD7682FJ-LB</w:t>
                          </w:r>
                        </w:hyperlink>
                        <w:r w:rsidRPr="000E1975">
                          <w:rPr>
                            <w:rFonts w:ascii="Helvetica" w:eastAsia="Times New Roman" w:hAnsi="Helvetica" w:cs="Helvetica"/>
                            <w:color w:val="696969"/>
                            <w:lang w:val="en-US"/>
                          </w:rPr>
                          <w:t xml:space="preserve"> low-noise quasi-resonant controller optimized for SiC drive with the </w:t>
                        </w:r>
                        <w:hyperlink r:id="rId11" w:tgtFrame="_blank" w:history="1">
                          <w:r w:rsidRPr="000E1975">
                            <w:rPr>
                              <w:rStyle w:val="Hyperlink"/>
                              <w:rFonts w:eastAsia="Times New Roman"/>
                              <w:color w:val="2BAADF"/>
                              <w:lang w:val="en-US"/>
                            </w:rPr>
                            <w:t>SCT2H12NZ</w:t>
                          </w:r>
                        </w:hyperlink>
                        <w:r w:rsidRPr="000E1975">
                          <w:rPr>
                            <w:rFonts w:ascii="Helvetica" w:eastAsia="Times New Roman" w:hAnsi="Helvetica" w:cs="Helvetica"/>
                            <w:color w:val="696969"/>
                            <w:lang w:val="en-US"/>
                          </w:rPr>
                          <w:t xml:space="preserve"> 1700V SiC MOSFET makes it easy to configure AC/DC and DC/DC flyback converters with minimal external components that reduce total cost, design load, and footprint over discrete solutions. A built-in gate drive circuit maximizes SiC MOSFET performance, while quasi-resonant operation delivers lower noise and higher efficiency vs conventional PWM, providing significant power savings. In addition, multiple built-in protection functions (i.e. soft start, overvoltage, brownout, overcurrent, burst-mode, and overload protection) ensure continuous operation and improve reliability. </w:t>
                        </w:r>
                        <w:r>
                          <w:rPr>
                            <w:rFonts w:ascii="Helvetica" w:eastAsia="Times New Roman" w:hAnsi="Helvetica" w:cs="Helvetica"/>
                            <w:color w:val="696969"/>
                          </w:rPr>
                          <w:t xml:space="preserve">Ideal </w:t>
                        </w:r>
                        <w:proofErr w:type="spellStart"/>
                        <w:r>
                          <w:rPr>
                            <w:rFonts w:ascii="Helvetica" w:eastAsia="Times New Roman" w:hAnsi="Helvetica" w:cs="Helvetica"/>
                            <w:color w:val="696969"/>
                          </w:rPr>
                          <w:t>for</w:t>
                        </w:r>
                        <w:proofErr w:type="spellEnd"/>
                        <w:r>
                          <w:rPr>
                            <w:rFonts w:ascii="Helvetica" w:eastAsia="Times New Roman" w:hAnsi="Helvetica" w:cs="Helvetica"/>
                            <w:color w:val="696969"/>
                          </w:rPr>
                          <w:t xml:space="preserve"> </w:t>
                        </w:r>
                        <w:proofErr w:type="spellStart"/>
                        <w:r>
                          <w:rPr>
                            <w:rFonts w:ascii="Helvetica" w:eastAsia="Times New Roman" w:hAnsi="Helvetica" w:cs="Helvetica"/>
                            <w:color w:val="696969"/>
                          </w:rPr>
                          <w:t>switch</w:t>
                        </w:r>
                        <w:proofErr w:type="spellEnd"/>
                        <w:r>
                          <w:rPr>
                            <w:rFonts w:ascii="Helvetica" w:eastAsia="Times New Roman" w:hAnsi="Helvetica" w:cs="Helvetica"/>
                            <w:color w:val="696969"/>
                          </w:rPr>
                          <w:t xml:space="preserve">-mode </w:t>
                        </w:r>
                        <w:proofErr w:type="spellStart"/>
                        <w:r>
                          <w:rPr>
                            <w:rFonts w:ascii="Helvetica" w:eastAsia="Times New Roman" w:hAnsi="Helvetica" w:cs="Helvetica"/>
                            <w:color w:val="696969"/>
                          </w:rPr>
                          <w:t>and</w:t>
                        </w:r>
                        <w:proofErr w:type="spellEnd"/>
                        <w:r>
                          <w:rPr>
                            <w:rFonts w:ascii="Helvetica" w:eastAsia="Times New Roman" w:hAnsi="Helvetica" w:cs="Helvetica"/>
                            <w:color w:val="696969"/>
                          </w:rPr>
                          <w:t xml:space="preserve"> </w:t>
                        </w:r>
                        <w:proofErr w:type="spellStart"/>
                        <w:r>
                          <w:rPr>
                            <w:rFonts w:ascii="Helvetica" w:eastAsia="Times New Roman" w:hAnsi="Helvetica" w:cs="Helvetica"/>
                            <w:color w:val="696969"/>
                          </w:rPr>
                          <w:t>auxiliary</w:t>
                        </w:r>
                        <w:proofErr w:type="spellEnd"/>
                        <w:r>
                          <w:rPr>
                            <w:rFonts w:ascii="Helvetica" w:eastAsia="Times New Roman" w:hAnsi="Helvetica" w:cs="Helvetica"/>
                            <w:color w:val="696969"/>
                          </w:rPr>
                          <w:t xml:space="preserve"> power </w:t>
                        </w:r>
                        <w:proofErr w:type="spellStart"/>
                        <w:proofErr w:type="gramStart"/>
                        <w:r>
                          <w:rPr>
                            <w:rFonts w:ascii="Helvetica" w:eastAsia="Times New Roman" w:hAnsi="Helvetica" w:cs="Helvetica"/>
                            <w:color w:val="696969"/>
                          </w:rPr>
                          <w:t>supplies</w:t>
                        </w:r>
                        <w:proofErr w:type="spellEnd"/>
                        <w:proofErr w:type="gramEnd"/>
                        <w:r>
                          <w:rPr>
                            <w:rFonts w:ascii="Helvetica" w:eastAsia="Times New Roman" w:hAnsi="Helvetica" w:cs="Helvetica"/>
                            <w:color w:val="696969"/>
                          </w:rPr>
                          <w:t>.</w:t>
                        </w:r>
                        <w:r>
                          <w:rPr>
                            <w:rFonts w:ascii="Helvetica" w:eastAsia="Times New Roman" w:hAnsi="Helvetica" w:cs="Helvetica"/>
                            <w:color w:val="202020"/>
                          </w:rPr>
                          <w:t xml:space="preserve"> </w:t>
                        </w:r>
                      </w:p>
                    </w:tc>
                  </w:tr>
                </w:tbl>
                <w:p w:rsidR="000E1975" w:rsidRDefault="000E1975">
                  <w:pP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tc>
                <w:tcPr>
                  <w:tcW w:w="0" w:type="auto"/>
                  <w:tcMar>
                    <w:top w:w="0" w:type="dxa"/>
                    <w:left w:w="270" w:type="dxa"/>
                    <w:bottom w:w="270" w:type="dxa"/>
                    <w:right w:w="270" w:type="dxa"/>
                  </w:tcMar>
                  <w:hideMark/>
                </w:tcPr>
                <w:tbl>
                  <w:tblPr>
                    <w:tblW w:w="5000" w:type="pct"/>
                    <w:jc w:val="center"/>
                    <w:shd w:val="clear" w:color="auto" w:fill="AAAAAA"/>
                    <w:tblCellMar>
                      <w:left w:w="0" w:type="dxa"/>
                      <w:right w:w="0" w:type="dxa"/>
                    </w:tblCellMar>
                    <w:tblLook w:val="04A0" w:firstRow="1" w:lastRow="0" w:firstColumn="1" w:lastColumn="0" w:noHBand="0" w:noVBand="1"/>
                  </w:tblPr>
                  <w:tblGrid>
                    <w:gridCol w:w="8532"/>
                  </w:tblGrid>
                  <w:tr w:rsidR="000E1975">
                    <w:trPr>
                      <w:jc w:val="center"/>
                    </w:trPr>
                    <w:tc>
                      <w:tcPr>
                        <w:tcW w:w="0" w:type="auto"/>
                        <w:shd w:val="clear" w:color="auto" w:fill="AAAAAA"/>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12" w:tgtFrame="_blank" w:tooltip="Product Page for BD7682FJ" w:history="1">
                          <w:proofErr w:type="spellStart"/>
                          <w:r>
                            <w:rPr>
                              <w:rStyle w:val="Hyperlink"/>
                              <w:rFonts w:ascii="Arial" w:eastAsia="Times New Roman" w:hAnsi="Arial" w:cs="Arial"/>
                              <w:b/>
                              <w:bCs/>
                              <w:color w:val="FFFFFF"/>
                            </w:rPr>
                            <w:t>Product</w:t>
                          </w:r>
                          <w:proofErr w:type="spellEnd"/>
                          <w:r>
                            <w:rPr>
                              <w:rStyle w:val="Hyperlink"/>
                              <w:rFonts w:ascii="Arial" w:eastAsia="Times New Roman" w:hAnsi="Arial" w:cs="Arial"/>
                              <w:b/>
                              <w:bCs/>
                              <w:color w:val="FFFFFF"/>
                            </w:rPr>
                            <w:t xml:space="preserve"> Page </w:t>
                          </w:r>
                          <w:proofErr w:type="spellStart"/>
                          <w:r>
                            <w:rPr>
                              <w:rStyle w:val="Hyperlink"/>
                              <w:rFonts w:ascii="Arial" w:eastAsia="Times New Roman" w:hAnsi="Arial" w:cs="Arial"/>
                              <w:b/>
                              <w:bCs/>
                              <w:color w:val="FFFFFF"/>
                            </w:rPr>
                            <w:t>for</w:t>
                          </w:r>
                          <w:proofErr w:type="spellEnd"/>
                          <w:r>
                            <w:rPr>
                              <w:rStyle w:val="Hyperlink"/>
                              <w:rFonts w:ascii="Arial" w:eastAsia="Times New Roman" w:hAnsi="Arial" w:cs="Arial"/>
                              <w:b/>
                              <w:bCs/>
                              <w:color w:val="FFFFFF"/>
                            </w:rPr>
                            <w:t xml:space="preserve"> BD7682FJ</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tc>
                <w:tcPr>
                  <w:tcW w:w="0" w:type="auto"/>
                  <w:tcMar>
                    <w:top w:w="0" w:type="dxa"/>
                    <w:left w:w="270" w:type="dxa"/>
                    <w:bottom w:w="270" w:type="dxa"/>
                    <w:right w:w="270" w:type="dxa"/>
                  </w:tcMar>
                  <w:hideMark/>
                </w:tcPr>
                <w:tbl>
                  <w:tblPr>
                    <w:tblW w:w="5000" w:type="pct"/>
                    <w:jc w:val="center"/>
                    <w:shd w:val="clear" w:color="auto" w:fill="DC143C"/>
                    <w:tblCellMar>
                      <w:left w:w="0" w:type="dxa"/>
                      <w:right w:w="0" w:type="dxa"/>
                    </w:tblCellMar>
                    <w:tblLook w:val="04A0" w:firstRow="1" w:lastRow="0" w:firstColumn="1" w:lastColumn="0" w:noHBand="0" w:noVBand="1"/>
                  </w:tblPr>
                  <w:tblGrid>
                    <w:gridCol w:w="8532"/>
                  </w:tblGrid>
                  <w:tr w:rsidR="000E1975">
                    <w:trPr>
                      <w:jc w:val="center"/>
                    </w:trPr>
                    <w:tc>
                      <w:tcPr>
                        <w:tcW w:w="0" w:type="auto"/>
                        <w:shd w:val="clear" w:color="auto" w:fill="DC143C"/>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13" w:tgtFrame="_blank" w:tooltip="Buy Now / Sample BD7682FJ" w:history="1">
                          <w:proofErr w:type="spellStart"/>
                          <w:r>
                            <w:rPr>
                              <w:rStyle w:val="Hyperlink"/>
                              <w:rFonts w:ascii="Arial" w:eastAsia="Times New Roman" w:hAnsi="Arial" w:cs="Arial"/>
                              <w:b/>
                              <w:bCs/>
                              <w:color w:val="FFFFFF"/>
                            </w:rPr>
                            <w:t>Buy</w:t>
                          </w:r>
                          <w:proofErr w:type="spellEnd"/>
                          <w:r>
                            <w:rPr>
                              <w:rStyle w:val="Hyperlink"/>
                              <w:rFonts w:ascii="Arial" w:eastAsia="Times New Roman" w:hAnsi="Arial" w:cs="Arial"/>
                              <w:b/>
                              <w:bCs/>
                              <w:color w:val="FFFFFF"/>
                            </w:rPr>
                            <w:t xml:space="preserve"> </w:t>
                          </w:r>
                          <w:proofErr w:type="spellStart"/>
                          <w:r>
                            <w:rPr>
                              <w:rStyle w:val="Hyperlink"/>
                              <w:rFonts w:ascii="Arial" w:eastAsia="Times New Roman" w:hAnsi="Arial" w:cs="Arial"/>
                              <w:b/>
                              <w:bCs/>
                              <w:color w:val="FFFFFF"/>
                            </w:rPr>
                            <w:t>Now</w:t>
                          </w:r>
                          <w:proofErr w:type="spellEnd"/>
                          <w:r>
                            <w:rPr>
                              <w:rStyle w:val="Hyperlink"/>
                              <w:rFonts w:ascii="Arial" w:eastAsia="Times New Roman" w:hAnsi="Arial" w:cs="Arial"/>
                              <w:b/>
                              <w:bCs/>
                              <w:color w:val="FFFFFF"/>
                            </w:rPr>
                            <w:t xml:space="preserve"> / Sample BD7682FJ</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tc>
                <w:tcPr>
                  <w:tcW w:w="0" w:type="auto"/>
                  <w:tcMar>
                    <w:top w:w="0" w:type="dxa"/>
                    <w:left w:w="270" w:type="dxa"/>
                    <w:bottom w:w="270" w:type="dxa"/>
                    <w:right w:w="270" w:type="dxa"/>
                  </w:tcMar>
                  <w:hideMark/>
                </w:tcPr>
                <w:tbl>
                  <w:tblPr>
                    <w:tblW w:w="5000" w:type="pct"/>
                    <w:jc w:val="center"/>
                    <w:shd w:val="clear" w:color="auto" w:fill="AAAAAA"/>
                    <w:tblCellMar>
                      <w:left w:w="0" w:type="dxa"/>
                      <w:right w:w="0" w:type="dxa"/>
                    </w:tblCellMar>
                    <w:tblLook w:val="04A0" w:firstRow="1" w:lastRow="0" w:firstColumn="1" w:lastColumn="0" w:noHBand="0" w:noVBand="1"/>
                  </w:tblPr>
                  <w:tblGrid>
                    <w:gridCol w:w="8532"/>
                  </w:tblGrid>
                  <w:tr w:rsidR="000E1975">
                    <w:trPr>
                      <w:jc w:val="center"/>
                    </w:trPr>
                    <w:tc>
                      <w:tcPr>
                        <w:tcW w:w="0" w:type="auto"/>
                        <w:shd w:val="clear" w:color="auto" w:fill="AAAAAA"/>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14" w:tgtFrame="_blank" w:tooltip="Product Page for SCT2H12NZ" w:history="1">
                          <w:proofErr w:type="spellStart"/>
                          <w:r>
                            <w:rPr>
                              <w:rStyle w:val="Hyperlink"/>
                              <w:rFonts w:ascii="Arial" w:eastAsia="Times New Roman" w:hAnsi="Arial" w:cs="Arial"/>
                              <w:b/>
                              <w:bCs/>
                              <w:color w:val="FFFFFF"/>
                            </w:rPr>
                            <w:t>Product</w:t>
                          </w:r>
                          <w:proofErr w:type="spellEnd"/>
                          <w:r>
                            <w:rPr>
                              <w:rStyle w:val="Hyperlink"/>
                              <w:rFonts w:ascii="Arial" w:eastAsia="Times New Roman" w:hAnsi="Arial" w:cs="Arial"/>
                              <w:b/>
                              <w:bCs/>
                              <w:color w:val="FFFFFF"/>
                            </w:rPr>
                            <w:t xml:space="preserve"> Page </w:t>
                          </w:r>
                          <w:proofErr w:type="spellStart"/>
                          <w:r>
                            <w:rPr>
                              <w:rStyle w:val="Hyperlink"/>
                              <w:rFonts w:ascii="Arial" w:eastAsia="Times New Roman" w:hAnsi="Arial" w:cs="Arial"/>
                              <w:b/>
                              <w:bCs/>
                              <w:color w:val="FFFFFF"/>
                            </w:rPr>
                            <w:t>for</w:t>
                          </w:r>
                          <w:proofErr w:type="spellEnd"/>
                          <w:r>
                            <w:rPr>
                              <w:rStyle w:val="Hyperlink"/>
                              <w:rFonts w:ascii="Arial" w:eastAsia="Times New Roman" w:hAnsi="Arial" w:cs="Arial"/>
                              <w:b/>
                              <w:bCs/>
                              <w:color w:val="FFFFFF"/>
                            </w:rPr>
                            <w:t xml:space="preserve"> SCT2H12NZ</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tc>
                <w:tcPr>
                  <w:tcW w:w="0" w:type="auto"/>
                  <w:tcMar>
                    <w:top w:w="0" w:type="dxa"/>
                    <w:left w:w="270" w:type="dxa"/>
                    <w:bottom w:w="270" w:type="dxa"/>
                    <w:right w:w="270" w:type="dxa"/>
                  </w:tcMar>
                  <w:hideMark/>
                </w:tcPr>
                <w:tbl>
                  <w:tblPr>
                    <w:tblW w:w="5000" w:type="pct"/>
                    <w:jc w:val="center"/>
                    <w:shd w:val="clear" w:color="auto" w:fill="DC143C"/>
                    <w:tblCellMar>
                      <w:left w:w="0" w:type="dxa"/>
                      <w:right w:w="0" w:type="dxa"/>
                    </w:tblCellMar>
                    <w:tblLook w:val="04A0" w:firstRow="1" w:lastRow="0" w:firstColumn="1" w:lastColumn="0" w:noHBand="0" w:noVBand="1"/>
                  </w:tblPr>
                  <w:tblGrid>
                    <w:gridCol w:w="8532"/>
                  </w:tblGrid>
                  <w:tr w:rsidR="000E1975">
                    <w:trPr>
                      <w:jc w:val="center"/>
                    </w:trPr>
                    <w:tc>
                      <w:tcPr>
                        <w:tcW w:w="0" w:type="auto"/>
                        <w:shd w:val="clear" w:color="auto" w:fill="DC143C"/>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15" w:tgtFrame="_blank" w:tooltip="Buy Now / Sample SCT2H12NZ" w:history="1">
                          <w:proofErr w:type="spellStart"/>
                          <w:r>
                            <w:rPr>
                              <w:rStyle w:val="Hyperlink"/>
                              <w:rFonts w:ascii="Arial" w:eastAsia="Times New Roman" w:hAnsi="Arial" w:cs="Arial"/>
                              <w:b/>
                              <w:bCs/>
                              <w:color w:val="FFFFFF"/>
                            </w:rPr>
                            <w:t>Buy</w:t>
                          </w:r>
                          <w:proofErr w:type="spellEnd"/>
                          <w:r>
                            <w:rPr>
                              <w:rStyle w:val="Hyperlink"/>
                              <w:rFonts w:ascii="Arial" w:eastAsia="Times New Roman" w:hAnsi="Arial" w:cs="Arial"/>
                              <w:b/>
                              <w:bCs/>
                              <w:color w:val="FFFFFF"/>
                            </w:rPr>
                            <w:t xml:space="preserve"> </w:t>
                          </w:r>
                          <w:proofErr w:type="spellStart"/>
                          <w:r>
                            <w:rPr>
                              <w:rStyle w:val="Hyperlink"/>
                              <w:rFonts w:ascii="Arial" w:eastAsia="Times New Roman" w:hAnsi="Arial" w:cs="Arial"/>
                              <w:b/>
                              <w:bCs/>
                              <w:color w:val="FFFFFF"/>
                            </w:rPr>
                            <w:t>Now</w:t>
                          </w:r>
                          <w:proofErr w:type="spellEnd"/>
                          <w:r>
                            <w:rPr>
                              <w:rStyle w:val="Hyperlink"/>
                              <w:rFonts w:ascii="Arial" w:eastAsia="Times New Roman" w:hAnsi="Arial" w:cs="Arial"/>
                              <w:b/>
                              <w:bCs/>
                              <w:color w:val="FFFFFF"/>
                            </w:rPr>
                            <w:t xml:space="preserve"> / Sample SCT2H12NZ</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tc>
                <w:tcPr>
                  <w:tcW w:w="0" w:type="auto"/>
                  <w:tcMar>
                    <w:top w:w="270" w:type="dxa"/>
                    <w:left w:w="270" w:type="dxa"/>
                    <w:bottom w:w="270" w:type="dxa"/>
                    <w:right w:w="270" w:type="dxa"/>
                  </w:tcMar>
                  <w:vAlign w:val="center"/>
                  <w:hideMark/>
                </w:tcPr>
                <w:tbl>
                  <w:tblPr>
                    <w:tblW w:w="5000" w:type="pct"/>
                    <w:tblBorders>
                      <w:top w:val="single" w:sz="12" w:space="0" w:color="696969"/>
                    </w:tblBorders>
                    <w:tblCellMar>
                      <w:left w:w="0" w:type="dxa"/>
                      <w:right w:w="0" w:type="dxa"/>
                    </w:tblCellMar>
                    <w:tblLook w:val="04A0" w:firstRow="1" w:lastRow="0" w:firstColumn="1" w:lastColumn="0" w:noHBand="0" w:noVBand="1"/>
                  </w:tblPr>
                  <w:tblGrid>
                    <w:gridCol w:w="8532"/>
                  </w:tblGrid>
                  <w:tr w:rsidR="000E1975">
                    <w:tc>
                      <w:tcPr>
                        <w:tcW w:w="0" w:type="auto"/>
                        <w:tcBorders>
                          <w:top w:val="single" w:sz="12" w:space="0" w:color="696969"/>
                          <w:left w:val="nil"/>
                          <w:bottom w:val="nil"/>
                          <w:right w:val="nil"/>
                        </w:tcBorders>
                        <w:vAlign w:val="center"/>
                        <w:hideMark/>
                      </w:tcPr>
                      <w:p w:rsidR="000E1975" w:rsidRDefault="000E1975">
                        <w:pPr>
                          <w:rPr>
                            <w:rFonts w:eastAsia="Times New Roman"/>
                            <w:sz w:val="20"/>
                            <w:szCs w:val="20"/>
                          </w:rPr>
                        </w:pPr>
                      </w:p>
                    </w:tc>
                  </w:tr>
                </w:tbl>
                <w:p w:rsidR="000E1975" w:rsidRDefault="000E1975">
                  <w:pP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E1975">
                    <w:tc>
                      <w:tcPr>
                        <w:tcW w:w="0" w:type="auto"/>
                        <w:tcMar>
                          <w:top w:w="135" w:type="dxa"/>
                          <w:left w:w="270" w:type="dxa"/>
                          <w:bottom w:w="135" w:type="dxa"/>
                          <w:right w:w="270" w:type="dxa"/>
                        </w:tcMar>
                        <w:hideMark/>
                      </w:tcPr>
                      <w:p w:rsidR="000E1975" w:rsidRPr="000E1975" w:rsidRDefault="000E1975">
                        <w:pPr>
                          <w:pStyle w:val="berschrift3"/>
                          <w:rPr>
                            <w:rFonts w:eastAsia="Times New Roman"/>
                            <w:lang w:val="en-US"/>
                          </w:rPr>
                        </w:pPr>
                        <w:r w:rsidRPr="000E1975">
                          <w:rPr>
                            <w:rFonts w:eastAsia="Times New Roman"/>
                            <w:color w:val="696969"/>
                            <w:lang w:val="en-US"/>
                          </w:rPr>
                          <w:t>48V Buck DC/DC Converter</w:t>
                        </w:r>
                      </w:p>
                      <w:p w:rsidR="000E1975" w:rsidRDefault="000E1975">
                        <w:pPr>
                          <w:spacing w:before="150" w:after="150" w:line="360" w:lineRule="auto"/>
                          <w:rPr>
                            <w:rFonts w:ascii="Helvetica" w:hAnsi="Helvetica" w:cs="Helvetica"/>
                            <w:color w:val="202020"/>
                          </w:rPr>
                        </w:pPr>
                        <w:r w:rsidRPr="000E1975">
                          <w:rPr>
                            <w:rFonts w:ascii="Helvetica" w:hAnsi="Helvetica" w:cs="Helvetica"/>
                            <w:color w:val="696969"/>
                            <w:lang w:val="en-US"/>
                          </w:rPr>
                          <w:t xml:space="preserve">ROHM's </w:t>
                        </w:r>
                        <w:hyperlink r:id="rId16" w:tgtFrame="_blank" w:history="1">
                          <w:r w:rsidRPr="000E1975">
                            <w:rPr>
                              <w:rStyle w:val="Hyperlink"/>
                              <w:color w:val="2BAADF"/>
                              <w:lang w:val="en-US"/>
                            </w:rPr>
                            <w:t>BD51180TL</w:t>
                          </w:r>
                        </w:hyperlink>
                        <w:r w:rsidRPr="000E1975">
                          <w:rPr>
                            <w:rFonts w:ascii="Helvetica" w:hAnsi="Helvetica" w:cs="Helvetica"/>
                            <w:color w:val="696969"/>
                            <w:lang w:val="en-US"/>
                          </w:rPr>
                          <w:t xml:space="preserve"> synchronous buck converter delivers 3.3V or 5V output from 48V input (at 2MHz) and features a breakthrough minimum ON time of only 20ns – the lowest in the world. In addition, current mode control simplifies phase compensation, and the expanded input range makes it ideal for the 48V battery market. </w:t>
                        </w:r>
                        <w:proofErr w:type="spellStart"/>
                        <w:r>
                          <w:rPr>
                            <w:rFonts w:ascii="Helvetica" w:hAnsi="Helvetica" w:cs="Helvetica"/>
                            <w:color w:val="696969"/>
                          </w:rPr>
                          <w:t>Offered</w:t>
                        </w:r>
                        <w:proofErr w:type="spellEnd"/>
                        <w:r>
                          <w:rPr>
                            <w:rFonts w:ascii="Helvetica" w:hAnsi="Helvetica" w:cs="Helvetica"/>
                            <w:color w:val="696969"/>
                          </w:rPr>
                          <w:t xml:space="preserve"> in a </w:t>
                        </w:r>
                        <w:proofErr w:type="spellStart"/>
                        <w:r>
                          <w:rPr>
                            <w:rFonts w:ascii="Helvetica" w:hAnsi="Helvetica" w:cs="Helvetica"/>
                            <w:color w:val="696969"/>
                          </w:rPr>
                          <w:t>compact</w:t>
                        </w:r>
                        <w:proofErr w:type="spellEnd"/>
                        <w:r>
                          <w:rPr>
                            <w:rFonts w:ascii="Helvetica" w:hAnsi="Helvetica" w:cs="Helvetica"/>
                            <w:color w:val="696969"/>
                          </w:rPr>
                          <w:t xml:space="preserve"> high </w:t>
                        </w:r>
                        <w:proofErr w:type="spellStart"/>
                        <w:r>
                          <w:rPr>
                            <w:rFonts w:ascii="Helvetica" w:hAnsi="Helvetica" w:cs="Helvetica"/>
                            <w:color w:val="696969"/>
                          </w:rPr>
                          <w:t>heat</w:t>
                        </w:r>
                        <w:proofErr w:type="spellEnd"/>
                        <w:r>
                          <w:rPr>
                            <w:rFonts w:ascii="Helvetica" w:hAnsi="Helvetica" w:cs="Helvetica"/>
                            <w:color w:val="696969"/>
                          </w:rPr>
                          <w:t xml:space="preserve"> </w:t>
                        </w:r>
                        <w:proofErr w:type="spellStart"/>
                        <w:r>
                          <w:rPr>
                            <w:rFonts w:ascii="Helvetica" w:hAnsi="Helvetica" w:cs="Helvetica"/>
                            <w:color w:val="696969"/>
                          </w:rPr>
                          <w:t>dissipation</w:t>
                        </w:r>
                        <w:proofErr w:type="spellEnd"/>
                        <w:r>
                          <w:rPr>
                            <w:rFonts w:ascii="Helvetica" w:hAnsi="Helvetica" w:cs="Helvetica"/>
                            <w:color w:val="696969"/>
                          </w:rPr>
                          <w:t xml:space="preserve"> VQFN </w:t>
                        </w:r>
                        <w:proofErr w:type="spellStart"/>
                        <w:r>
                          <w:rPr>
                            <w:rFonts w:ascii="Helvetica" w:hAnsi="Helvetica" w:cs="Helvetica"/>
                            <w:color w:val="696969"/>
                          </w:rPr>
                          <w:t>package</w:t>
                        </w:r>
                        <w:proofErr w:type="spellEnd"/>
                        <w:r>
                          <w:rPr>
                            <w:rFonts w:ascii="Helvetica" w:hAnsi="Helvetica" w:cs="Helvetica"/>
                            <w:color w:val="696969"/>
                          </w:rPr>
                          <w:t>.</w:t>
                        </w:r>
                      </w:p>
                    </w:tc>
                  </w:tr>
                </w:tbl>
                <w:p w:rsidR="000E1975" w:rsidRDefault="000E1975">
                  <w:pPr>
                    <w:rPr>
                      <w:rFonts w:eastAsia="Times New Roman"/>
                      <w:sz w:val="20"/>
                      <w:szCs w:val="20"/>
                    </w:rPr>
                  </w:pPr>
                </w:p>
              </w:tc>
            </w:tr>
          </w:tbl>
          <w:p w:rsidR="000E1975" w:rsidRDefault="000E1975">
            <w:pPr>
              <w:rPr>
                <w:rFonts w:eastAsia="Times New Roman"/>
                <w:sz w:val="20"/>
                <w:szCs w:val="20"/>
              </w:rPr>
            </w:pPr>
          </w:p>
        </w:tc>
      </w:tr>
      <w:tr w:rsidR="000E1975" w:rsidTr="000E1975">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0E1975">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0E1975">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0E197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230"/>
                              </w:tblGrid>
                              <w:tr w:rsidR="000E1975">
                                <w:tc>
                                  <w:tcPr>
                                    <w:tcW w:w="0" w:type="auto"/>
                                    <w:tcMar>
                                      <w:top w:w="0" w:type="dxa"/>
                                      <w:left w:w="135" w:type="dxa"/>
                                      <w:bottom w:w="0" w:type="dxa"/>
                                      <w:right w:w="135" w:type="dxa"/>
                                    </w:tcMar>
                                    <w:hideMark/>
                                  </w:tcPr>
                                  <w:p w:rsidR="000E1975" w:rsidRDefault="000E1975">
                                    <w:pPr>
                                      <w:jc w:val="center"/>
                                      <w:rPr>
                                        <w:rFonts w:eastAsia="Times New Roman"/>
                                      </w:rPr>
                                    </w:pPr>
                                    <w:r>
                                      <w:rPr>
                                        <w:rFonts w:eastAsia="Times New Roman"/>
                                        <w:noProof/>
                                      </w:rPr>
                                      <w:lastRenderedPageBreak/>
                                      <w:drawing>
                                        <wp:inline distT="0" distB="0" distL="0" distR="0">
                                          <wp:extent cx="2513330" cy="1553845"/>
                                          <wp:effectExtent l="0" t="0" r="1270" b="8255"/>
                                          <wp:docPr id="3" name="Grafik 3" descr="https://gallery.mailchimp.com/18656ef6df14c935d4d9192ee/images/7d082c84-eb5c-4a45-86e8-3890d9d9b0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18656ef6df14c935d4d9192ee/images/7d082c84-eb5c-4a45-86e8-3890d9d9b00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3330" cy="1553845"/>
                                                  </a:xfrm>
                                                  <a:prstGeom prst="rect">
                                                    <a:avLst/>
                                                  </a:prstGeom>
                                                  <a:noFill/>
                                                  <a:ln>
                                                    <a:noFill/>
                                                  </a:ln>
                                                </pic:spPr>
                                              </pic:pic>
                                            </a:graphicData>
                                          </a:graphic>
                                        </wp:inline>
                                      </w:drawing>
                                    </w:r>
                                  </w:p>
                                </w:tc>
                              </w:tr>
                            </w:tbl>
                            <w:p w:rsidR="000E1975" w:rsidRDefault="000E1975">
                              <w:pPr>
                                <w:rPr>
                                  <w:rFonts w:eastAsia="Times New Roman"/>
                                  <w:sz w:val="20"/>
                                  <w:szCs w:val="20"/>
                                </w:rPr>
                              </w:pPr>
                            </w:p>
                          </w:tc>
                        </w:tr>
                      </w:tbl>
                      <w:p w:rsidR="000E1975" w:rsidRDefault="000E1975">
                        <w:pPr>
                          <w:rPr>
                            <w:rFonts w:eastAsia="Times New Roman"/>
                            <w:sz w:val="20"/>
                            <w:szCs w:val="20"/>
                          </w:rPr>
                        </w:pPr>
                      </w:p>
                    </w:tc>
                  </w:tr>
                </w:tbl>
                <w:p w:rsidR="000E1975" w:rsidRDefault="000E1975">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0E1975">
                    <w:tc>
                      <w:tcPr>
                        <w:tcW w:w="0" w:type="auto"/>
                      </w:tcPr>
                      <w:tbl>
                        <w:tblPr>
                          <w:tblW w:w="5000" w:type="pct"/>
                          <w:tblCellMar>
                            <w:left w:w="0" w:type="dxa"/>
                            <w:right w:w="0" w:type="dxa"/>
                          </w:tblCellMar>
                          <w:tblLook w:val="04A0" w:firstRow="1" w:lastRow="0" w:firstColumn="1" w:lastColumn="0" w:noHBand="0" w:noVBand="1"/>
                        </w:tblPr>
                        <w:tblGrid>
                          <w:gridCol w:w="4500"/>
                        </w:tblGrid>
                        <w:tr w:rsidR="000E1975">
                          <w:tc>
                            <w:tcPr>
                              <w:tcW w:w="0" w:type="auto"/>
                              <w:tcMar>
                                <w:top w:w="0" w:type="dxa"/>
                                <w:left w:w="270" w:type="dxa"/>
                                <w:bottom w:w="270" w:type="dxa"/>
                                <w:right w:w="270" w:type="dxa"/>
                              </w:tcMar>
                              <w:hideMark/>
                            </w:tcPr>
                            <w:tbl>
                              <w:tblPr>
                                <w:tblW w:w="5000" w:type="pct"/>
                                <w:jc w:val="center"/>
                                <w:shd w:val="clear" w:color="auto" w:fill="AAAAAA"/>
                                <w:tblCellMar>
                                  <w:left w:w="0" w:type="dxa"/>
                                  <w:right w:w="0" w:type="dxa"/>
                                </w:tblCellMar>
                                <w:tblLook w:val="04A0" w:firstRow="1" w:lastRow="0" w:firstColumn="1" w:lastColumn="0" w:noHBand="0" w:noVBand="1"/>
                              </w:tblPr>
                              <w:tblGrid>
                                <w:gridCol w:w="3960"/>
                              </w:tblGrid>
                              <w:tr w:rsidR="000E1975">
                                <w:trPr>
                                  <w:jc w:val="center"/>
                                </w:trPr>
                                <w:tc>
                                  <w:tcPr>
                                    <w:tcW w:w="0" w:type="auto"/>
                                    <w:shd w:val="clear" w:color="auto" w:fill="AAAAAA"/>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18" w:tgtFrame="_blank" w:tooltip="Press Release" w:history="1">
                                      <w:r>
                                        <w:rPr>
                                          <w:rStyle w:val="Hyperlink"/>
                                          <w:rFonts w:ascii="Arial" w:eastAsia="Times New Roman" w:hAnsi="Arial" w:cs="Arial"/>
                                          <w:b/>
                                          <w:bCs/>
                                          <w:color w:val="FFFFFF"/>
                                        </w:rPr>
                                        <w:t>Press Release</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4500"/>
                        </w:tblGrid>
                        <w:tr w:rsidR="000E1975">
                          <w:tc>
                            <w:tcPr>
                              <w:tcW w:w="0" w:type="auto"/>
                              <w:tcMar>
                                <w:top w:w="0" w:type="dxa"/>
                                <w:left w:w="270" w:type="dxa"/>
                                <w:bottom w:w="270" w:type="dxa"/>
                                <w:right w:w="270" w:type="dxa"/>
                              </w:tcMar>
                              <w:hideMark/>
                            </w:tcPr>
                            <w:tbl>
                              <w:tblPr>
                                <w:tblW w:w="5000" w:type="pct"/>
                                <w:jc w:val="center"/>
                                <w:shd w:val="clear" w:color="auto" w:fill="AAAAAA"/>
                                <w:tblCellMar>
                                  <w:left w:w="0" w:type="dxa"/>
                                  <w:right w:w="0" w:type="dxa"/>
                                </w:tblCellMar>
                                <w:tblLook w:val="04A0" w:firstRow="1" w:lastRow="0" w:firstColumn="1" w:lastColumn="0" w:noHBand="0" w:noVBand="1"/>
                              </w:tblPr>
                              <w:tblGrid>
                                <w:gridCol w:w="3960"/>
                              </w:tblGrid>
                              <w:tr w:rsidR="000E1975">
                                <w:trPr>
                                  <w:jc w:val="center"/>
                                </w:trPr>
                                <w:tc>
                                  <w:tcPr>
                                    <w:tcW w:w="0" w:type="auto"/>
                                    <w:shd w:val="clear" w:color="auto" w:fill="AAAAAA"/>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19" w:tgtFrame="_blank" w:tooltip="Datasheet" w:history="1">
                                      <w:r>
                                        <w:rPr>
                                          <w:rStyle w:val="Hyperlink"/>
                                          <w:rFonts w:ascii="Arial" w:eastAsia="Times New Roman" w:hAnsi="Arial" w:cs="Arial"/>
                                          <w:b/>
                                          <w:bCs/>
                                          <w:color w:val="FFFFFF"/>
                                        </w:rPr>
                                        <w:t>Datasheet</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4500"/>
                        </w:tblGrid>
                        <w:tr w:rsidR="000E1975">
                          <w:tc>
                            <w:tcPr>
                              <w:tcW w:w="0" w:type="auto"/>
                              <w:tcMar>
                                <w:top w:w="0" w:type="dxa"/>
                                <w:left w:w="270" w:type="dxa"/>
                                <w:bottom w:w="270" w:type="dxa"/>
                                <w:right w:w="270" w:type="dxa"/>
                              </w:tcMar>
                              <w:hideMark/>
                            </w:tcPr>
                            <w:tbl>
                              <w:tblPr>
                                <w:tblW w:w="5000" w:type="pct"/>
                                <w:jc w:val="center"/>
                                <w:shd w:val="clear" w:color="auto" w:fill="AAAAAA"/>
                                <w:tblCellMar>
                                  <w:left w:w="0" w:type="dxa"/>
                                  <w:right w:w="0" w:type="dxa"/>
                                </w:tblCellMar>
                                <w:tblLook w:val="04A0" w:firstRow="1" w:lastRow="0" w:firstColumn="1" w:lastColumn="0" w:noHBand="0" w:noVBand="1"/>
                              </w:tblPr>
                              <w:tblGrid>
                                <w:gridCol w:w="3960"/>
                              </w:tblGrid>
                              <w:tr w:rsidR="000E1975">
                                <w:trPr>
                                  <w:jc w:val="center"/>
                                </w:trPr>
                                <w:tc>
                                  <w:tcPr>
                                    <w:tcW w:w="0" w:type="auto"/>
                                    <w:shd w:val="clear" w:color="auto" w:fill="AAAAAA"/>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20" w:tgtFrame="_blank" w:tooltip="Product Page" w:history="1">
                                      <w:proofErr w:type="spellStart"/>
                                      <w:r>
                                        <w:rPr>
                                          <w:rStyle w:val="Hyperlink"/>
                                          <w:rFonts w:ascii="Arial" w:eastAsia="Times New Roman" w:hAnsi="Arial" w:cs="Arial"/>
                                          <w:b/>
                                          <w:bCs/>
                                          <w:color w:val="FFFFFF"/>
                                        </w:rPr>
                                        <w:t>Product</w:t>
                                      </w:r>
                                      <w:proofErr w:type="spellEnd"/>
                                      <w:r>
                                        <w:rPr>
                                          <w:rStyle w:val="Hyperlink"/>
                                          <w:rFonts w:ascii="Arial" w:eastAsia="Times New Roman" w:hAnsi="Arial" w:cs="Arial"/>
                                          <w:b/>
                                          <w:bCs/>
                                          <w:color w:val="FFFFFF"/>
                                        </w:rPr>
                                        <w:t xml:space="preserve"> Page</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4500"/>
                        </w:tblGrid>
                        <w:tr w:rsidR="000E1975">
                          <w:tc>
                            <w:tcPr>
                              <w:tcW w:w="0" w:type="auto"/>
                              <w:tcMar>
                                <w:top w:w="0" w:type="dxa"/>
                                <w:left w:w="270" w:type="dxa"/>
                                <w:bottom w:w="270" w:type="dxa"/>
                                <w:right w:w="270" w:type="dxa"/>
                              </w:tcMar>
                              <w:hideMark/>
                            </w:tcPr>
                            <w:tbl>
                              <w:tblPr>
                                <w:tblW w:w="5000" w:type="pct"/>
                                <w:jc w:val="center"/>
                                <w:shd w:val="clear" w:color="auto" w:fill="DC143C"/>
                                <w:tblCellMar>
                                  <w:left w:w="0" w:type="dxa"/>
                                  <w:right w:w="0" w:type="dxa"/>
                                </w:tblCellMar>
                                <w:tblLook w:val="04A0" w:firstRow="1" w:lastRow="0" w:firstColumn="1" w:lastColumn="0" w:noHBand="0" w:noVBand="1"/>
                              </w:tblPr>
                              <w:tblGrid>
                                <w:gridCol w:w="3960"/>
                              </w:tblGrid>
                              <w:tr w:rsidR="000E1975">
                                <w:trPr>
                                  <w:jc w:val="center"/>
                                </w:trPr>
                                <w:tc>
                                  <w:tcPr>
                                    <w:tcW w:w="0" w:type="auto"/>
                                    <w:shd w:val="clear" w:color="auto" w:fill="DC143C"/>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21" w:tgtFrame="_blank" w:tooltip="More Information" w:history="1">
                                      <w:r>
                                        <w:rPr>
                                          <w:rStyle w:val="Hyperlink"/>
                                          <w:rFonts w:ascii="Arial" w:eastAsia="Times New Roman" w:hAnsi="Arial" w:cs="Arial"/>
                                          <w:b/>
                                          <w:bCs/>
                                          <w:color w:val="FFFFFF"/>
                                        </w:rPr>
                                        <w:t>More Information</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sz w:val="20"/>
                            <w:szCs w:val="20"/>
                          </w:rPr>
                        </w:pPr>
                      </w:p>
                    </w:tc>
                  </w:tr>
                </w:tbl>
                <w:p w:rsidR="000E1975" w:rsidRDefault="000E1975">
                  <w:pPr>
                    <w:rPr>
                      <w:rFonts w:eastAsia="Times New Roman"/>
                      <w:sz w:val="20"/>
                      <w:szCs w:val="20"/>
                    </w:rPr>
                  </w:pPr>
                </w:p>
              </w:tc>
            </w:tr>
          </w:tbl>
          <w:p w:rsidR="000E1975" w:rsidRDefault="000E1975">
            <w:pPr>
              <w:jc w:val="center"/>
              <w:rPr>
                <w:rFonts w:eastAsia="Times New Roman"/>
                <w:sz w:val="20"/>
                <w:szCs w:val="20"/>
              </w:rPr>
            </w:pPr>
          </w:p>
        </w:tc>
      </w:tr>
      <w:tr w:rsidR="000E1975" w:rsidRPr="000E1975" w:rsidTr="000E1975">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72"/>
            </w:tblGrid>
            <w:tr w:rsidR="000E1975">
              <w:tc>
                <w:tcPr>
                  <w:tcW w:w="0" w:type="auto"/>
                  <w:tcMar>
                    <w:top w:w="270" w:type="dxa"/>
                    <w:left w:w="270" w:type="dxa"/>
                    <w:bottom w:w="270" w:type="dxa"/>
                    <w:right w:w="270" w:type="dxa"/>
                  </w:tcMar>
                  <w:vAlign w:val="center"/>
                  <w:hideMark/>
                </w:tcPr>
                <w:tbl>
                  <w:tblPr>
                    <w:tblW w:w="5000" w:type="pct"/>
                    <w:tblBorders>
                      <w:top w:val="single" w:sz="12" w:space="0" w:color="696969"/>
                    </w:tblBorders>
                    <w:tblCellMar>
                      <w:left w:w="0" w:type="dxa"/>
                      <w:right w:w="0" w:type="dxa"/>
                    </w:tblCellMar>
                    <w:tblLook w:val="04A0" w:firstRow="1" w:lastRow="0" w:firstColumn="1" w:lastColumn="0" w:noHBand="0" w:noVBand="1"/>
                  </w:tblPr>
                  <w:tblGrid>
                    <w:gridCol w:w="8532"/>
                  </w:tblGrid>
                  <w:tr w:rsidR="000E1975">
                    <w:tc>
                      <w:tcPr>
                        <w:tcW w:w="0" w:type="auto"/>
                        <w:tcBorders>
                          <w:top w:val="single" w:sz="12" w:space="0" w:color="696969"/>
                          <w:left w:val="nil"/>
                          <w:bottom w:val="nil"/>
                          <w:right w:val="nil"/>
                        </w:tcBorders>
                        <w:vAlign w:val="center"/>
                        <w:hideMark/>
                      </w:tcPr>
                      <w:p w:rsidR="000E1975" w:rsidRDefault="000E1975">
                        <w:pPr>
                          <w:rPr>
                            <w:rFonts w:eastAsia="Times New Roman"/>
                            <w:sz w:val="20"/>
                            <w:szCs w:val="20"/>
                          </w:rPr>
                        </w:pPr>
                      </w:p>
                    </w:tc>
                  </w:tr>
                </w:tbl>
                <w:p w:rsidR="000E1975" w:rsidRDefault="000E1975">
                  <w:pP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rsidRPr="000E197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E1975" w:rsidRPr="000E1975">
                    <w:tc>
                      <w:tcPr>
                        <w:tcW w:w="0" w:type="auto"/>
                        <w:tcMar>
                          <w:top w:w="135" w:type="dxa"/>
                          <w:left w:w="270" w:type="dxa"/>
                          <w:bottom w:w="135" w:type="dxa"/>
                          <w:right w:w="270" w:type="dxa"/>
                        </w:tcMar>
                        <w:hideMark/>
                      </w:tcPr>
                      <w:p w:rsidR="000E1975" w:rsidRPr="000E1975" w:rsidRDefault="000E1975">
                        <w:pPr>
                          <w:pStyle w:val="berschrift2"/>
                          <w:rPr>
                            <w:rFonts w:eastAsia="Times New Roman"/>
                            <w:lang w:val="en-US"/>
                          </w:rPr>
                        </w:pPr>
                        <w:r w:rsidRPr="000E1975">
                          <w:rPr>
                            <w:rFonts w:eastAsia="Times New Roman"/>
                            <w:color w:val="696969"/>
                            <w:lang w:val="en-US"/>
                          </w:rPr>
                          <w:t>High Power Metal Plate Type Shunt Resistors</w:t>
                        </w:r>
                      </w:p>
                      <w:p w:rsidR="000E1975" w:rsidRPr="000E1975" w:rsidRDefault="000E1975">
                        <w:pPr>
                          <w:spacing w:line="360" w:lineRule="auto"/>
                          <w:rPr>
                            <w:rFonts w:ascii="Helvetica" w:eastAsia="Times New Roman" w:hAnsi="Helvetica" w:cs="Helvetica"/>
                            <w:color w:val="202020"/>
                            <w:lang w:val="en-US"/>
                          </w:rPr>
                        </w:pPr>
                        <w:r w:rsidRPr="000E1975">
                          <w:rPr>
                            <w:rFonts w:ascii="Helvetica" w:eastAsia="Times New Roman" w:hAnsi="Helvetica" w:cs="Helvetica"/>
                            <w:color w:val="202020"/>
                            <w:lang w:val="en-US"/>
                          </w:rPr>
                          <w:lastRenderedPageBreak/>
                          <w:t>                       </w:t>
                        </w:r>
                        <w:r>
                          <w:rPr>
                            <w:rFonts w:ascii="Helvetica" w:eastAsia="Times New Roman" w:hAnsi="Helvetica" w:cs="Helvetica"/>
                            <w:noProof/>
                            <w:color w:val="202020"/>
                          </w:rPr>
                          <w:drawing>
                            <wp:inline distT="0" distB="0" distL="0" distR="0">
                              <wp:extent cx="2861310" cy="2036445"/>
                              <wp:effectExtent l="0" t="0" r="0" b="1905"/>
                              <wp:docPr id="2" name="Grafik 2" descr="https://gallery.mailchimp.com/18656ef6df14c935d4d9192ee/images/c7b95be4-3935-4a3f-a65a-64883fcef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18656ef6df14c935d4d9192ee/images/c7b95be4-3935-4a3f-a65a-64883fcef54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1310" cy="2036445"/>
                                      </a:xfrm>
                                      <a:prstGeom prst="rect">
                                        <a:avLst/>
                                      </a:prstGeom>
                                      <a:noFill/>
                                      <a:ln>
                                        <a:noFill/>
                                      </a:ln>
                                    </pic:spPr>
                                  </pic:pic>
                                </a:graphicData>
                              </a:graphic>
                            </wp:inline>
                          </w:drawing>
                        </w:r>
                        <w:r w:rsidRPr="000E1975">
                          <w:rPr>
                            <w:rFonts w:ascii="Helvetica" w:eastAsia="Times New Roman" w:hAnsi="Helvetica" w:cs="Helvetica"/>
                            <w:color w:val="202020"/>
                            <w:lang w:val="en-US"/>
                          </w:rPr>
                          <w:br/>
                        </w:r>
                        <w:r w:rsidRPr="000E1975">
                          <w:rPr>
                            <w:rFonts w:ascii="Helvetica" w:eastAsia="Times New Roman" w:hAnsi="Helvetica" w:cs="Helvetica"/>
                            <w:color w:val="202020"/>
                            <w:lang w:val="en-US"/>
                          </w:rPr>
                          <w:br/>
                        </w:r>
                        <w:r w:rsidRPr="000E1975">
                          <w:rPr>
                            <w:rFonts w:ascii="Helvetica" w:eastAsia="Times New Roman" w:hAnsi="Helvetica" w:cs="Helvetica"/>
                            <w:color w:val="696969"/>
                            <w:lang w:val="en-US"/>
                          </w:rPr>
                          <w:t xml:space="preserve">ROHM now offers a new lineup of high power ultra-low-ohmic shunt resistors ideal for current detection in applications with increased power requirements, such as automotive systems and industrial equipment. The PSR series consists of the </w:t>
                        </w:r>
                        <w:hyperlink r:id="rId23" w:tgtFrame="_blank" w:history="1">
                          <w:r w:rsidRPr="000E1975">
                            <w:rPr>
                              <w:rStyle w:val="Hyperlink"/>
                              <w:rFonts w:eastAsia="Times New Roman"/>
                              <w:color w:val="2BAADF"/>
                              <w:lang w:val="en-US"/>
                            </w:rPr>
                            <w:t>PSR400</w:t>
                          </w:r>
                        </w:hyperlink>
                        <w:r w:rsidRPr="000E1975">
                          <w:rPr>
                            <w:rFonts w:ascii="Helvetica" w:eastAsia="Times New Roman" w:hAnsi="Helvetica" w:cs="Helvetica"/>
                            <w:color w:val="696969"/>
                            <w:lang w:val="en-US"/>
                          </w:rPr>
                          <w:t xml:space="preserve">, which is rated at 4W, and the </w:t>
                        </w:r>
                        <w:hyperlink r:id="rId24" w:tgtFrame="_blank" w:history="1">
                          <w:r w:rsidRPr="000E1975">
                            <w:rPr>
                              <w:rStyle w:val="Hyperlink"/>
                              <w:rFonts w:eastAsia="Times New Roman"/>
                              <w:color w:val="2BAADF"/>
                              <w:lang w:val="en-US"/>
                            </w:rPr>
                            <w:t>PSR500</w:t>
                          </w:r>
                        </w:hyperlink>
                        <w:r w:rsidRPr="000E1975">
                          <w:rPr>
                            <w:rFonts w:ascii="Helvetica" w:eastAsia="Times New Roman" w:hAnsi="Helvetica" w:cs="Helvetica"/>
                            <w:color w:val="696969"/>
                            <w:lang w:val="en-US"/>
                          </w:rPr>
                          <w:t>, guaranteed up to 5W. A high-performance resistive alloy is utilized to ensure superior TCR, even in the ultra-low-ohmic region (0.2m</w:t>
                        </w:r>
                        <w:r>
                          <w:rPr>
                            <w:rFonts w:ascii="Helvetica" w:eastAsia="Times New Roman" w:hAnsi="Helvetica" w:cs="Helvetica"/>
                            <w:color w:val="696969"/>
                          </w:rPr>
                          <w:t>Ω</w:t>
                        </w:r>
                        <w:r w:rsidRPr="000E1975">
                          <w:rPr>
                            <w:rFonts w:ascii="Helvetica" w:eastAsia="Times New Roman" w:hAnsi="Helvetica" w:cs="Helvetica"/>
                            <w:color w:val="696969"/>
                            <w:lang w:val="en-US"/>
                          </w:rPr>
                          <w:t>), while original precision welding technology makes it possible to achieve high rated power (5W) with superior measurement accuracy.</w:t>
                        </w:r>
                        <w:r w:rsidRPr="000E1975">
                          <w:rPr>
                            <w:rFonts w:ascii="Helvetica" w:eastAsia="Times New Roman" w:hAnsi="Helvetica" w:cs="Helvetica"/>
                            <w:color w:val="202020"/>
                            <w:lang w:val="en-US"/>
                          </w:rPr>
                          <w:t xml:space="preserve"> </w:t>
                        </w:r>
                      </w:p>
                    </w:tc>
                  </w:tr>
                </w:tbl>
                <w:p w:rsidR="000E1975" w:rsidRPr="000E1975" w:rsidRDefault="000E1975">
                  <w:pPr>
                    <w:rPr>
                      <w:rFonts w:eastAsia="Times New Roman"/>
                      <w:sz w:val="20"/>
                      <w:szCs w:val="20"/>
                      <w:lang w:val="en-US"/>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tc>
                <w:tcPr>
                  <w:tcW w:w="0" w:type="auto"/>
                  <w:tcMar>
                    <w:top w:w="0" w:type="dxa"/>
                    <w:left w:w="270" w:type="dxa"/>
                    <w:bottom w:w="270" w:type="dxa"/>
                    <w:right w:w="270" w:type="dxa"/>
                  </w:tcMar>
                  <w:hideMark/>
                </w:tcPr>
                <w:tbl>
                  <w:tblPr>
                    <w:tblW w:w="5000" w:type="pct"/>
                    <w:jc w:val="center"/>
                    <w:shd w:val="clear" w:color="auto" w:fill="AAAAAA"/>
                    <w:tblCellMar>
                      <w:left w:w="0" w:type="dxa"/>
                      <w:right w:w="0" w:type="dxa"/>
                    </w:tblCellMar>
                    <w:tblLook w:val="04A0" w:firstRow="1" w:lastRow="0" w:firstColumn="1" w:lastColumn="0" w:noHBand="0" w:noVBand="1"/>
                  </w:tblPr>
                  <w:tblGrid>
                    <w:gridCol w:w="8532"/>
                  </w:tblGrid>
                  <w:tr w:rsidR="000E1975">
                    <w:trPr>
                      <w:jc w:val="center"/>
                    </w:trPr>
                    <w:tc>
                      <w:tcPr>
                        <w:tcW w:w="0" w:type="auto"/>
                        <w:shd w:val="clear" w:color="auto" w:fill="AAAAAA"/>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25" w:tgtFrame="_blank" w:tooltip="Specs and Features" w:history="1">
                          <w:proofErr w:type="spellStart"/>
                          <w:r>
                            <w:rPr>
                              <w:rStyle w:val="Hyperlink"/>
                              <w:rFonts w:ascii="Arial" w:eastAsia="Times New Roman" w:hAnsi="Arial" w:cs="Arial"/>
                              <w:b/>
                              <w:bCs/>
                              <w:color w:val="FFFFFF"/>
                            </w:rPr>
                            <w:t>Specs</w:t>
                          </w:r>
                          <w:proofErr w:type="spellEnd"/>
                          <w:r>
                            <w:rPr>
                              <w:rStyle w:val="Hyperlink"/>
                              <w:rFonts w:ascii="Arial" w:eastAsia="Times New Roman" w:hAnsi="Arial" w:cs="Arial"/>
                              <w:b/>
                              <w:bCs/>
                              <w:color w:val="FFFFFF"/>
                            </w:rPr>
                            <w:t xml:space="preserve"> </w:t>
                          </w:r>
                          <w:proofErr w:type="spellStart"/>
                          <w:r>
                            <w:rPr>
                              <w:rStyle w:val="Hyperlink"/>
                              <w:rFonts w:ascii="Arial" w:eastAsia="Times New Roman" w:hAnsi="Arial" w:cs="Arial"/>
                              <w:b/>
                              <w:bCs/>
                              <w:color w:val="FFFFFF"/>
                            </w:rPr>
                            <w:t>and</w:t>
                          </w:r>
                          <w:proofErr w:type="spellEnd"/>
                          <w:r>
                            <w:rPr>
                              <w:rStyle w:val="Hyperlink"/>
                              <w:rFonts w:ascii="Arial" w:eastAsia="Times New Roman" w:hAnsi="Arial" w:cs="Arial"/>
                              <w:b/>
                              <w:bCs/>
                              <w:color w:val="FFFFFF"/>
                            </w:rPr>
                            <w:t xml:space="preserve"> Features</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tc>
                <w:tcPr>
                  <w:tcW w:w="0" w:type="auto"/>
                  <w:tcMar>
                    <w:top w:w="0" w:type="dxa"/>
                    <w:left w:w="270" w:type="dxa"/>
                    <w:bottom w:w="270" w:type="dxa"/>
                    <w:right w:w="270" w:type="dxa"/>
                  </w:tcMar>
                  <w:hideMark/>
                </w:tcPr>
                <w:tbl>
                  <w:tblPr>
                    <w:tblW w:w="5000" w:type="pct"/>
                    <w:jc w:val="center"/>
                    <w:shd w:val="clear" w:color="auto" w:fill="DC143C"/>
                    <w:tblCellMar>
                      <w:left w:w="0" w:type="dxa"/>
                      <w:right w:w="0" w:type="dxa"/>
                    </w:tblCellMar>
                    <w:tblLook w:val="04A0" w:firstRow="1" w:lastRow="0" w:firstColumn="1" w:lastColumn="0" w:noHBand="0" w:noVBand="1"/>
                  </w:tblPr>
                  <w:tblGrid>
                    <w:gridCol w:w="8532"/>
                  </w:tblGrid>
                  <w:tr w:rsidR="000E1975">
                    <w:trPr>
                      <w:jc w:val="center"/>
                    </w:trPr>
                    <w:tc>
                      <w:tcPr>
                        <w:tcW w:w="0" w:type="auto"/>
                        <w:shd w:val="clear" w:color="auto" w:fill="DC143C"/>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26" w:tgtFrame="_blank" w:tooltip="More Information" w:history="1">
                          <w:r>
                            <w:rPr>
                              <w:rStyle w:val="Hyperlink"/>
                              <w:rFonts w:ascii="Arial" w:eastAsia="Times New Roman" w:hAnsi="Arial" w:cs="Arial"/>
                              <w:b/>
                              <w:bCs/>
                              <w:color w:val="FFFFFF"/>
                            </w:rPr>
                            <w:t>More Information</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tc>
                <w:tcPr>
                  <w:tcW w:w="0" w:type="auto"/>
                  <w:tcMar>
                    <w:top w:w="270" w:type="dxa"/>
                    <w:left w:w="270" w:type="dxa"/>
                    <w:bottom w:w="270" w:type="dxa"/>
                    <w:right w:w="270" w:type="dxa"/>
                  </w:tcMar>
                  <w:vAlign w:val="center"/>
                  <w:hideMark/>
                </w:tcPr>
                <w:tbl>
                  <w:tblPr>
                    <w:tblW w:w="5000" w:type="pct"/>
                    <w:tblBorders>
                      <w:top w:val="single" w:sz="12" w:space="0" w:color="696969"/>
                    </w:tblBorders>
                    <w:tblCellMar>
                      <w:left w:w="0" w:type="dxa"/>
                      <w:right w:w="0" w:type="dxa"/>
                    </w:tblCellMar>
                    <w:tblLook w:val="04A0" w:firstRow="1" w:lastRow="0" w:firstColumn="1" w:lastColumn="0" w:noHBand="0" w:noVBand="1"/>
                  </w:tblPr>
                  <w:tblGrid>
                    <w:gridCol w:w="8532"/>
                  </w:tblGrid>
                  <w:tr w:rsidR="000E1975">
                    <w:tc>
                      <w:tcPr>
                        <w:tcW w:w="0" w:type="auto"/>
                        <w:tcBorders>
                          <w:top w:val="single" w:sz="12" w:space="0" w:color="696969"/>
                          <w:left w:val="nil"/>
                          <w:bottom w:val="nil"/>
                          <w:right w:val="nil"/>
                        </w:tcBorders>
                        <w:vAlign w:val="center"/>
                        <w:hideMark/>
                      </w:tcPr>
                      <w:p w:rsidR="000E1975" w:rsidRDefault="000E1975">
                        <w:pPr>
                          <w:rPr>
                            <w:rFonts w:eastAsia="Times New Roman"/>
                            <w:sz w:val="20"/>
                            <w:szCs w:val="20"/>
                          </w:rPr>
                        </w:pPr>
                      </w:p>
                    </w:tc>
                  </w:tr>
                </w:tbl>
                <w:p w:rsidR="000E1975" w:rsidRDefault="000E1975">
                  <w:pP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E1975" w:rsidRPr="000E197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E1975" w:rsidRPr="000E1975">
                    <w:tc>
                      <w:tcPr>
                        <w:tcW w:w="0" w:type="auto"/>
                        <w:tcMar>
                          <w:top w:w="135" w:type="dxa"/>
                          <w:left w:w="270" w:type="dxa"/>
                          <w:bottom w:w="135" w:type="dxa"/>
                          <w:right w:w="270" w:type="dxa"/>
                        </w:tcMar>
                        <w:hideMark/>
                      </w:tcPr>
                      <w:p w:rsidR="000E1975" w:rsidRPr="000E1975" w:rsidRDefault="000E1975">
                        <w:pPr>
                          <w:pStyle w:val="berschrift2"/>
                          <w:rPr>
                            <w:rFonts w:eastAsia="Times New Roman"/>
                            <w:lang w:val="en-US"/>
                          </w:rPr>
                        </w:pPr>
                        <w:r w:rsidRPr="000E1975">
                          <w:rPr>
                            <w:rStyle w:val="Fett"/>
                            <w:rFonts w:eastAsia="Times New Roman"/>
                            <w:b/>
                            <w:bCs/>
                            <w:color w:val="696969"/>
                            <w:lang w:val="en-US"/>
                          </w:rPr>
                          <w:t>High Efficiency Power Management IC for Freescale’s i.MX 6SoloLite Processor</w:t>
                        </w:r>
                      </w:p>
                      <w:p w:rsidR="000E1975" w:rsidRPr="000E1975" w:rsidRDefault="000E1975">
                        <w:pPr>
                          <w:spacing w:line="360" w:lineRule="auto"/>
                          <w:rPr>
                            <w:rFonts w:ascii="Helvetica" w:eastAsia="Times New Roman" w:hAnsi="Helvetica" w:cs="Helvetica"/>
                            <w:color w:val="202020"/>
                            <w:lang w:val="en-US"/>
                          </w:rPr>
                        </w:pPr>
                        <w:r w:rsidRPr="000E1975">
                          <w:rPr>
                            <w:rFonts w:ascii="Helvetica" w:eastAsia="Times New Roman" w:hAnsi="Helvetica" w:cs="Helvetica"/>
                            <w:color w:val="202020"/>
                            <w:lang w:val="en-US"/>
                          </w:rPr>
                          <w:br/>
                        </w:r>
                        <w:r w:rsidRPr="000E1975">
                          <w:rPr>
                            <w:rFonts w:ascii="Helvetica" w:eastAsia="Times New Roman" w:hAnsi="Helvetica" w:cs="Helvetica"/>
                            <w:color w:val="696969"/>
                            <w:lang w:val="en-US"/>
                          </w:rPr>
                          <w:t xml:space="preserve">ROHM’s </w:t>
                        </w:r>
                        <w:hyperlink r:id="rId27" w:tgtFrame="_blank" w:history="1">
                          <w:r w:rsidRPr="000E1975">
                            <w:rPr>
                              <w:rStyle w:val="Hyperlink"/>
                              <w:rFonts w:eastAsia="Times New Roman"/>
                              <w:color w:val="2BAADF"/>
                              <w:lang w:val="en-US"/>
                            </w:rPr>
                            <w:t>BD71805MWV</w:t>
                          </w:r>
                        </w:hyperlink>
                        <w:r w:rsidRPr="000E1975">
                          <w:rPr>
                            <w:rFonts w:ascii="Helvetica" w:eastAsia="Times New Roman" w:hAnsi="Helvetica" w:cs="Helvetica"/>
                            <w:color w:val="696969"/>
                            <w:lang w:val="en-US"/>
                          </w:rPr>
                          <w:t xml:space="preserve"> utilizes power supply technology cultivated for mobile applications to optimize circuit configuration for the i.MX 6SoloLite processor. This significantly reduces power consumption during both standby and normal operation, prolonging battery life considerably. In addition, industry-leading analog technology is utilized to achieve a power conversion efficiency of over 82% and reduce standby current by 45%, while an RTC (Real Time Clock) </w:t>
                        </w:r>
                        <w:r w:rsidRPr="000E1975">
                          <w:rPr>
                            <w:rFonts w:ascii="Helvetica" w:eastAsia="Times New Roman" w:hAnsi="Helvetica" w:cs="Helvetica"/>
                            <w:color w:val="696969"/>
                            <w:lang w:val="en-US"/>
                          </w:rPr>
                          <w:lastRenderedPageBreak/>
                          <w:t>function provides clock and calendar management without driving the main processor, increasing operating time. A li-ion battery charger with 30V input overvoltage protection is also built in that eliminates the need for an external IC, decreasing footprint by 20% and contributing to end-product miniaturization.</w:t>
                        </w:r>
                        <w:r w:rsidRPr="000E1975">
                          <w:rPr>
                            <w:rFonts w:ascii="Helvetica" w:eastAsia="Times New Roman" w:hAnsi="Helvetica" w:cs="Helvetica"/>
                            <w:color w:val="202020"/>
                            <w:lang w:val="en-US"/>
                          </w:rPr>
                          <w:br/>
                          <w:t xml:space="preserve">  </w:t>
                        </w:r>
                      </w:p>
                    </w:tc>
                  </w:tr>
                </w:tbl>
                <w:p w:rsidR="000E1975" w:rsidRPr="000E1975" w:rsidRDefault="000E1975">
                  <w:pPr>
                    <w:rPr>
                      <w:rFonts w:eastAsia="Times New Roman"/>
                      <w:sz w:val="20"/>
                      <w:szCs w:val="20"/>
                      <w:lang w:val="en-US"/>
                    </w:rPr>
                  </w:pPr>
                </w:p>
              </w:tc>
            </w:tr>
          </w:tbl>
          <w:p w:rsidR="000E1975" w:rsidRPr="000E1975" w:rsidRDefault="000E1975">
            <w:pPr>
              <w:rPr>
                <w:rFonts w:eastAsia="Times New Roman"/>
                <w:sz w:val="20"/>
                <w:szCs w:val="20"/>
                <w:lang w:val="en-US"/>
              </w:rPr>
            </w:pPr>
          </w:p>
        </w:tc>
      </w:tr>
      <w:tr w:rsidR="000E1975" w:rsidTr="000E1975">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0E1975">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0E1975">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0E197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230"/>
                              </w:tblGrid>
                              <w:tr w:rsidR="000E1975">
                                <w:tc>
                                  <w:tcPr>
                                    <w:tcW w:w="0" w:type="auto"/>
                                    <w:tcMar>
                                      <w:top w:w="0" w:type="dxa"/>
                                      <w:left w:w="135" w:type="dxa"/>
                                      <w:bottom w:w="0" w:type="dxa"/>
                                      <w:right w:w="135" w:type="dxa"/>
                                    </w:tcMar>
                                    <w:hideMark/>
                                  </w:tcPr>
                                  <w:p w:rsidR="000E1975" w:rsidRDefault="000E1975">
                                    <w:pPr>
                                      <w:jc w:val="center"/>
                                      <w:rPr>
                                        <w:rFonts w:eastAsia="Times New Roman"/>
                                      </w:rPr>
                                    </w:pPr>
                                    <w:r>
                                      <w:rPr>
                                        <w:rFonts w:eastAsia="Times New Roman"/>
                                        <w:noProof/>
                                      </w:rPr>
                                      <w:lastRenderedPageBreak/>
                                      <w:drawing>
                                        <wp:inline distT="0" distB="0" distL="0" distR="0">
                                          <wp:extent cx="2513330" cy="1475105"/>
                                          <wp:effectExtent l="0" t="0" r="1270" b="0"/>
                                          <wp:docPr id="1" name="Grafik 1" descr="https://gallery.mailchimp.com/18656ef6df14c935d4d9192ee/images/151c0e77-b7f9-4805-85eb-99ecc1ba13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18656ef6df14c935d4d9192ee/images/151c0e77-b7f9-4805-85eb-99ecc1ba139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3330" cy="1475105"/>
                                                  </a:xfrm>
                                                  <a:prstGeom prst="rect">
                                                    <a:avLst/>
                                                  </a:prstGeom>
                                                  <a:noFill/>
                                                  <a:ln>
                                                    <a:noFill/>
                                                  </a:ln>
                                                </pic:spPr>
                                              </pic:pic>
                                            </a:graphicData>
                                          </a:graphic>
                                        </wp:inline>
                                      </w:drawing>
                                    </w:r>
                                  </w:p>
                                </w:tc>
                              </w:tr>
                            </w:tbl>
                            <w:p w:rsidR="000E1975" w:rsidRDefault="000E1975">
                              <w:pPr>
                                <w:rPr>
                                  <w:rFonts w:eastAsia="Times New Roman"/>
                                  <w:sz w:val="20"/>
                                  <w:szCs w:val="20"/>
                                </w:rPr>
                              </w:pPr>
                            </w:p>
                          </w:tc>
                        </w:tr>
                      </w:tbl>
                      <w:p w:rsidR="000E1975" w:rsidRDefault="000E1975">
                        <w:pPr>
                          <w:rPr>
                            <w:rFonts w:eastAsia="Times New Roman"/>
                            <w:sz w:val="20"/>
                            <w:szCs w:val="20"/>
                          </w:rPr>
                        </w:pPr>
                      </w:p>
                    </w:tc>
                  </w:tr>
                </w:tbl>
                <w:p w:rsidR="000E1975" w:rsidRDefault="000E1975">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0E1975">
                    <w:tc>
                      <w:tcPr>
                        <w:tcW w:w="0" w:type="auto"/>
                      </w:tcPr>
                      <w:tbl>
                        <w:tblPr>
                          <w:tblW w:w="5000" w:type="pct"/>
                          <w:tblCellMar>
                            <w:left w:w="0" w:type="dxa"/>
                            <w:right w:w="0" w:type="dxa"/>
                          </w:tblCellMar>
                          <w:tblLook w:val="04A0" w:firstRow="1" w:lastRow="0" w:firstColumn="1" w:lastColumn="0" w:noHBand="0" w:noVBand="1"/>
                        </w:tblPr>
                        <w:tblGrid>
                          <w:gridCol w:w="4500"/>
                        </w:tblGrid>
                        <w:tr w:rsidR="000E1975">
                          <w:tc>
                            <w:tcPr>
                              <w:tcW w:w="0" w:type="auto"/>
                              <w:tcMar>
                                <w:top w:w="0" w:type="dxa"/>
                                <w:left w:w="270" w:type="dxa"/>
                                <w:bottom w:w="270" w:type="dxa"/>
                                <w:right w:w="270" w:type="dxa"/>
                              </w:tcMar>
                              <w:hideMark/>
                            </w:tcPr>
                            <w:tbl>
                              <w:tblPr>
                                <w:tblW w:w="5000" w:type="pct"/>
                                <w:jc w:val="center"/>
                                <w:shd w:val="clear" w:color="auto" w:fill="AAAAAA"/>
                                <w:tblCellMar>
                                  <w:left w:w="0" w:type="dxa"/>
                                  <w:right w:w="0" w:type="dxa"/>
                                </w:tblCellMar>
                                <w:tblLook w:val="04A0" w:firstRow="1" w:lastRow="0" w:firstColumn="1" w:lastColumn="0" w:noHBand="0" w:noVBand="1"/>
                              </w:tblPr>
                              <w:tblGrid>
                                <w:gridCol w:w="3960"/>
                              </w:tblGrid>
                              <w:tr w:rsidR="000E1975">
                                <w:trPr>
                                  <w:jc w:val="center"/>
                                </w:trPr>
                                <w:tc>
                                  <w:tcPr>
                                    <w:tcW w:w="0" w:type="auto"/>
                                    <w:shd w:val="clear" w:color="auto" w:fill="AAAAAA"/>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29" w:tgtFrame="_blank" w:tooltip="Specs and Features" w:history="1">
                                      <w:proofErr w:type="spellStart"/>
                                      <w:r>
                                        <w:rPr>
                                          <w:rStyle w:val="Hyperlink"/>
                                          <w:rFonts w:ascii="Arial" w:eastAsia="Times New Roman" w:hAnsi="Arial" w:cs="Arial"/>
                                          <w:b/>
                                          <w:bCs/>
                                          <w:color w:val="FFFFFF"/>
                                        </w:rPr>
                                        <w:t>Specs</w:t>
                                      </w:r>
                                      <w:proofErr w:type="spellEnd"/>
                                      <w:r>
                                        <w:rPr>
                                          <w:rStyle w:val="Hyperlink"/>
                                          <w:rFonts w:ascii="Arial" w:eastAsia="Times New Roman" w:hAnsi="Arial" w:cs="Arial"/>
                                          <w:b/>
                                          <w:bCs/>
                                          <w:color w:val="FFFFFF"/>
                                        </w:rPr>
                                        <w:t xml:space="preserve"> </w:t>
                                      </w:r>
                                      <w:proofErr w:type="spellStart"/>
                                      <w:r>
                                        <w:rPr>
                                          <w:rStyle w:val="Hyperlink"/>
                                          <w:rFonts w:ascii="Arial" w:eastAsia="Times New Roman" w:hAnsi="Arial" w:cs="Arial"/>
                                          <w:b/>
                                          <w:bCs/>
                                          <w:color w:val="FFFFFF"/>
                                        </w:rPr>
                                        <w:t>and</w:t>
                                      </w:r>
                                      <w:proofErr w:type="spellEnd"/>
                                      <w:r>
                                        <w:rPr>
                                          <w:rStyle w:val="Hyperlink"/>
                                          <w:rFonts w:ascii="Arial" w:eastAsia="Times New Roman" w:hAnsi="Arial" w:cs="Arial"/>
                                          <w:b/>
                                          <w:bCs/>
                                          <w:color w:val="FFFFFF"/>
                                        </w:rPr>
                                        <w:t xml:space="preserve"> Features</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4500"/>
                        </w:tblGrid>
                        <w:tr w:rsidR="000E1975">
                          <w:tc>
                            <w:tcPr>
                              <w:tcW w:w="0" w:type="auto"/>
                              <w:tcMar>
                                <w:top w:w="0" w:type="dxa"/>
                                <w:left w:w="270" w:type="dxa"/>
                                <w:bottom w:w="270" w:type="dxa"/>
                                <w:right w:w="270" w:type="dxa"/>
                              </w:tcMar>
                              <w:hideMark/>
                            </w:tcPr>
                            <w:tbl>
                              <w:tblPr>
                                <w:tblW w:w="5000" w:type="pct"/>
                                <w:jc w:val="center"/>
                                <w:shd w:val="clear" w:color="auto" w:fill="AAAAAA"/>
                                <w:tblCellMar>
                                  <w:left w:w="0" w:type="dxa"/>
                                  <w:right w:w="0" w:type="dxa"/>
                                </w:tblCellMar>
                                <w:tblLook w:val="04A0" w:firstRow="1" w:lastRow="0" w:firstColumn="1" w:lastColumn="0" w:noHBand="0" w:noVBand="1"/>
                              </w:tblPr>
                              <w:tblGrid>
                                <w:gridCol w:w="3960"/>
                              </w:tblGrid>
                              <w:tr w:rsidR="000E1975">
                                <w:trPr>
                                  <w:jc w:val="center"/>
                                </w:trPr>
                                <w:tc>
                                  <w:tcPr>
                                    <w:tcW w:w="0" w:type="auto"/>
                                    <w:shd w:val="clear" w:color="auto" w:fill="AAAAAA"/>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30" w:tgtFrame="_blank" w:tooltip="News Release" w:history="1">
                                      <w:r>
                                        <w:rPr>
                                          <w:rStyle w:val="Hyperlink"/>
                                          <w:rFonts w:ascii="Arial" w:eastAsia="Times New Roman" w:hAnsi="Arial" w:cs="Arial"/>
                                          <w:b/>
                                          <w:bCs/>
                                          <w:color w:val="FFFFFF"/>
                                        </w:rPr>
                                        <w:t>News Release</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4500"/>
                        </w:tblGrid>
                        <w:tr w:rsidR="000E1975">
                          <w:tc>
                            <w:tcPr>
                              <w:tcW w:w="0" w:type="auto"/>
                              <w:tcMar>
                                <w:top w:w="0" w:type="dxa"/>
                                <w:left w:w="270" w:type="dxa"/>
                                <w:bottom w:w="270" w:type="dxa"/>
                                <w:right w:w="270" w:type="dxa"/>
                              </w:tcMar>
                              <w:hideMark/>
                            </w:tcPr>
                            <w:tbl>
                              <w:tblPr>
                                <w:tblW w:w="5000" w:type="pct"/>
                                <w:jc w:val="center"/>
                                <w:shd w:val="clear" w:color="auto" w:fill="AAAAAA"/>
                                <w:tblCellMar>
                                  <w:left w:w="0" w:type="dxa"/>
                                  <w:right w:w="0" w:type="dxa"/>
                                </w:tblCellMar>
                                <w:tblLook w:val="04A0" w:firstRow="1" w:lastRow="0" w:firstColumn="1" w:lastColumn="0" w:noHBand="0" w:noVBand="1"/>
                              </w:tblPr>
                              <w:tblGrid>
                                <w:gridCol w:w="3960"/>
                              </w:tblGrid>
                              <w:tr w:rsidR="000E1975">
                                <w:trPr>
                                  <w:jc w:val="center"/>
                                </w:trPr>
                                <w:tc>
                                  <w:tcPr>
                                    <w:tcW w:w="0" w:type="auto"/>
                                    <w:shd w:val="clear" w:color="auto" w:fill="AAAAAA"/>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31" w:tgtFrame="_blank" w:tooltip="Product Page" w:history="1">
                                      <w:proofErr w:type="spellStart"/>
                                      <w:r>
                                        <w:rPr>
                                          <w:rStyle w:val="Hyperlink"/>
                                          <w:rFonts w:ascii="Arial" w:eastAsia="Times New Roman" w:hAnsi="Arial" w:cs="Arial"/>
                                          <w:b/>
                                          <w:bCs/>
                                          <w:color w:val="FFFFFF"/>
                                        </w:rPr>
                                        <w:t>Product</w:t>
                                      </w:r>
                                      <w:proofErr w:type="spellEnd"/>
                                      <w:r>
                                        <w:rPr>
                                          <w:rStyle w:val="Hyperlink"/>
                                          <w:rFonts w:ascii="Arial" w:eastAsia="Times New Roman" w:hAnsi="Arial" w:cs="Arial"/>
                                          <w:b/>
                                          <w:bCs/>
                                          <w:color w:val="FFFFFF"/>
                                        </w:rPr>
                                        <w:t xml:space="preserve"> Page</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vanish/>
                          </w:rPr>
                        </w:pPr>
                      </w:p>
                      <w:tbl>
                        <w:tblPr>
                          <w:tblW w:w="5000" w:type="pct"/>
                          <w:tblCellMar>
                            <w:left w:w="0" w:type="dxa"/>
                            <w:right w:w="0" w:type="dxa"/>
                          </w:tblCellMar>
                          <w:tblLook w:val="04A0" w:firstRow="1" w:lastRow="0" w:firstColumn="1" w:lastColumn="0" w:noHBand="0" w:noVBand="1"/>
                        </w:tblPr>
                        <w:tblGrid>
                          <w:gridCol w:w="4500"/>
                        </w:tblGrid>
                        <w:tr w:rsidR="000E1975">
                          <w:tc>
                            <w:tcPr>
                              <w:tcW w:w="0" w:type="auto"/>
                              <w:tcMar>
                                <w:top w:w="0" w:type="dxa"/>
                                <w:left w:w="270" w:type="dxa"/>
                                <w:bottom w:w="270" w:type="dxa"/>
                                <w:right w:w="270" w:type="dxa"/>
                              </w:tcMar>
                              <w:hideMark/>
                            </w:tcPr>
                            <w:tbl>
                              <w:tblPr>
                                <w:tblW w:w="5000" w:type="pct"/>
                                <w:jc w:val="center"/>
                                <w:shd w:val="clear" w:color="auto" w:fill="DC143C"/>
                                <w:tblCellMar>
                                  <w:left w:w="0" w:type="dxa"/>
                                  <w:right w:w="0" w:type="dxa"/>
                                </w:tblCellMar>
                                <w:tblLook w:val="04A0" w:firstRow="1" w:lastRow="0" w:firstColumn="1" w:lastColumn="0" w:noHBand="0" w:noVBand="1"/>
                              </w:tblPr>
                              <w:tblGrid>
                                <w:gridCol w:w="3960"/>
                              </w:tblGrid>
                              <w:tr w:rsidR="000E1975">
                                <w:trPr>
                                  <w:jc w:val="center"/>
                                </w:trPr>
                                <w:tc>
                                  <w:tcPr>
                                    <w:tcW w:w="0" w:type="auto"/>
                                    <w:shd w:val="clear" w:color="auto" w:fill="DC143C"/>
                                    <w:tcMar>
                                      <w:top w:w="225" w:type="dxa"/>
                                      <w:left w:w="225" w:type="dxa"/>
                                      <w:bottom w:w="225" w:type="dxa"/>
                                      <w:right w:w="225" w:type="dxa"/>
                                    </w:tcMar>
                                    <w:vAlign w:val="center"/>
                                    <w:hideMark/>
                                  </w:tcPr>
                                  <w:p w:rsidR="000E1975" w:rsidRDefault="000E1975">
                                    <w:pPr>
                                      <w:jc w:val="center"/>
                                      <w:rPr>
                                        <w:rFonts w:ascii="Arial" w:eastAsia="Times New Roman" w:hAnsi="Arial" w:cs="Arial"/>
                                      </w:rPr>
                                    </w:pPr>
                                    <w:hyperlink r:id="rId32" w:tgtFrame="_blank" w:tooltip="More Information" w:history="1">
                                      <w:r>
                                        <w:rPr>
                                          <w:rStyle w:val="Hyperlink"/>
                                          <w:rFonts w:ascii="Arial" w:eastAsia="Times New Roman" w:hAnsi="Arial" w:cs="Arial"/>
                                          <w:b/>
                                          <w:bCs/>
                                          <w:color w:val="FFFFFF"/>
                                        </w:rPr>
                                        <w:t>More Information</w:t>
                                      </w:r>
                                    </w:hyperlink>
                                    <w:r>
                                      <w:rPr>
                                        <w:rFonts w:ascii="Arial" w:eastAsia="Times New Roman" w:hAnsi="Arial" w:cs="Arial"/>
                                      </w:rPr>
                                      <w:t xml:space="preserve"> </w:t>
                                    </w:r>
                                  </w:p>
                                </w:tc>
                              </w:tr>
                            </w:tbl>
                            <w:p w:rsidR="000E1975" w:rsidRDefault="000E1975">
                              <w:pPr>
                                <w:jc w:val="center"/>
                                <w:rPr>
                                  <w:rFonts w:eastAsia="Times New Roman"/>
                                  <w:sz w:val="20"/>
                                  <w:szCs w:val="20"/>
                                </w:rPr>
                              </w:pPr>
                            </w:p>
                          </w:tc>
                        </w:tr>
                      </w:tbl>
                      <w:p w:rsidR="000E1975" w:rsidRDefault="000E1975">
                        <w:pPr>
                          <w:rPr>
                            <w:rFonts w:eastAsia="Times New Roman"/>
                            <w:sz w:val="20"/>
                            <w:szCs w:val="20"/>
                          </w:rPr>
                        </w:pPr>
                      </w:p>
                    </w:tc>
                  </w:tr>
                </w:tbl>
                <w:p w:rsidR="000E1975" w:rsidRDefault="000E1975">
                  <w:pPr>
                    <w:rPr>
                      <w:rFonts w:eastAsia="Times New Roman"/>
                      <w:sz w:val="20"/>
                      <w:szCs w:val="20"/>
                    </w:rPr>
                  </w:pPr>
                </w:p>
              </w:tc>
            </w:tr>
          </w:tbl>
          <w:p w:rsidR="000E1975" w:rsidRDefault="000E1975">
            <w:pPr>
              <w:jc w:val="center"/>
              <w:rPr>
                <w:rFonts w:eastAsia="Times New Roman"/>
                <w:sz w:val="20"/>
                <w:szCs w:val="20"/>
              </w:rPr>
            </w:pPr>
          </w:p>
        </w:tc>
      </w:tr>
    </w:tbl>
    <w:p w:rsidR="004F3312" w:rsidRDefault="004F3312">
      <w:bookmarkStart w:id="0" w:name="_GoBack"/>
      <w:bookmarkEnd w:id="0"/>
    </w:p>
    <w:sectPr w:rsidR="004F33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75"/>
    <w:rsid w:val="000E1975"/>
    <w:rsid w:val="004F3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1975"/>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semiHidden/>
    <w:unhideWhenUsed/>
    <w:qFormat/>
    <w:rsid w:val="000E1975"/>
    <w:pPr>
      <w:spacing w:line="300" w:lineRule="auto"/>
      <w:outlineLvl w:val="1"/>
    </w:pPr>
    <w:rPr>
      <w:rFonts w:ascii="Helvetica" w:hAnsi="Helvetica" w:cs="Helvetica"/>
      <w:b/>
      <w:bCs/>
      <w:color w:val="202020"/>
      <w:sz w:val="33"/>
      <w:szCs w:val="33"/>
    </w:rPr>
  </w:style>
  <w:style w:type="paragraph" w:styleId="berschrift3">
    <w:name w:val="heading 3"/>
    <w:basedOn w:val="Standard"/>
    <w:link w:val="berschrift3Zchn"/>
    <w:uiPriority w:val="9"/>
    <w:semiHidden/>
    <w:unhideWhenUsed/>
    <w:qFormat/>
    <w:rsid w:val="000E1975"/>
    <w:pPr>
      <w:spacing w:line="300" w:lineRule="auto"/>
      <w:outlineLvl w:val="2"/>
    </w:pPr>
    <w:rPr>
      <w:rFonts w:ascii="Helvetica" w:hAnsi="Helvetica" w:cs="Helvetica"/>
      <w:b/>
      <w:bCs/>
      <w:color w:val="20202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0E1975"/>
    <w:rPr>
      <w:rFonts w:ascii="Helvetica" w:hAnsi="Helvetica" w:cs="Helvetica"/>
      <w:b/>
      <w:bCs/>
      <w:color w:val="202020"/>
      <w:sz w:val="33"/>
      <w:szCs w:val="33"/>
      <w:lang w:eastAsia="de-DE"/>
    </w:rPr>
  </w:style>
  <w:style w:type="character" w:customStyle="1" w:styleId="berschrift3Zchn">
    <w:name w:val="Überschrift 3 Zchn"/>
    <w:basedOn w:val="Absatz-Standardschriftart"/>
    <w:link w:val="berschrift3"/>
    <w:uiPriority w:val="9"/>
    <w:semiHidden/>
    <w:rsid w:val="000E1975"/>
    <w:rPr>
      <w:rFonts w:ascii="Helvetica" w:hAnsi="Helvetica" w:cs="Helvetica"/>
      <w:b/>
      <w:bCs/>
      <w:color w:val="202020"/>
      <w:sz w:val="30"/>
      <w:szCs w:val="30"/>
      <w:lang w:eastAsia="de-DE"/>
    </w:rPr>
  </w:style>
  <w:style w:type="character" w:styleId="Hyperlink">
    <w:name w:val="Hyperlink"/>
    <w:basedOn w:val="Absatz-Standardschriftart"/>
    <w:uiPriority w:val="99"/>
    <w:semiHidden/>
    <w:unhideWhenUsed/>
    <w:rsid w:val="000E1975"/>
    <w:rPr>
      <w:color w:val="0000FF"/>
      <w:u w:val="single"/>
    </w:rPr>
  </w:style>
  <w:style w:type="character" w:styleId="Fett">
    <w:name w:val="Strong"/>
    <w:basedOn w:val="Absatz-Standardschriftart"/>
    <w:uiPriority w:val="22"/>
    <w:qFormat/>
    <w:rsid w:val="000E1975"/>
    <w:rPr>
      <w:b/>
      <w:bCs/>
    </w:rPr>
  </w:style>
  <w:style w:type="paragraph" w:styleId="Sprechblasentext">
    <w:name w:val="Balloon Text"/>
    <w:basedOn w:val="Standard"/>
    <w:link w:val="SprechblasentextZchn"/>
    <w:uiPriority w:val="99"/>
    <w:semiHidden/>
    <w:unhideWhenUsed/>
    <w:rsid w:val="000E19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75"/>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1975"/>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semiHidden/>
    <w:unhideWhenUsed/>
    <w:qFormat/>
    <w:rsid w:val="000E1975"/>
    <w:pPr>
      <w:spacing w:line="300" w:lineRule="auto"/>
      <w:outlineLvl w:val="1"/>
    </w:pPr>
    <w:rPr>
      <w:rFonts w:ascii="Helvetica" w:hAnsi="Helvetica" w:cs="Helvetica"/>
      <w:b/>
      <w:bCs/>
      <w:color w:val="202020"/>
      <w:sz w:val="33"/>
      <w:szCs w:val="33"/>
    </w:rPr>
  </w:style>
  <w:style w:type="paragraph" w:styleId="berschrift3">
    <w:name w:val="heading 3"/>
    <w:basedOn w:val="Standard"/>
    <w:link w:val="berschrift3Zchn"/>
    <w:uiPriority w:val="9"/>
    <w:semiHidden/>
    <w:unhideWhenUsed/>
    <w:qFormat/>
    <w:rsid w:val="000E1975"/>
    <w:pPr>
      <w:spacing w:line="300" w:lineRule="auto"/>
      <w:outlineLvl w:val="2"/>
    </w:pPr>
    <w:rPr>
      <w:rFonts w:ascii="Helvetica" w:hAnsi="Helvetica" w:cs="Helvetica"/>
      <w:b/>
      <w:bCs/>
      <w:color w:val="20202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0E1975"/>
    <w:rPr>
      <w:rFonts w:ascii="Helvetica" w:hAnsi="Helvetica" w:cs="Helvetica"/>
      <w:b/>
      <w:bCs/>
      <w:color w:val="202020"/>
      <w:sz w:val="33"/>
      <w:szCs w:val="33"/>
      <w:lang w:eastAsia="de-DE"/>
    </w:rPr>
  </w:style>
  <w:style w:type="character" w:customStyle="1" w:styleId="berschrift3Zchn">
    <w:name w:val="Überschrift 3 Zchn"/>
    <w:basedOn w:val="Absatz-Standardschriftart"/>
    <w:link w:val="berschrift3"/>
    <w:uiPriority w:val="9"/>
    <w:semiHidden/>
    <w:rsid w:val="000E1975"/>
    <w:rPr>
      <w:rFonts w:ascii="Helvetica" w:hAnsi="Helvetica" w:cs="Helvetica"/>
      <w:b/>
      <w:bCs/>
      <w:color w:val="202020"/>
      <w:sz w:val="30"/>
      <w:szCs w:val="30"/>
      <w:lang w:eastAsia="de-DE"/>
    </w:rPr>
  </w:style>
  <w:style w:type="character" w:styleId="Hyperlink">
    <w:name w:val="Hyperlink"/>
    <w:basedOn w:val="Absatz-Standardschriftart"/>
    <w:uiPriority w:val="99"/>
    <w:semiHidden/>
    <w:unhideWhenUsed/>
    <w:rsid w:val="000E1975"/>
    <w:rPr>
      <w:color w:val="0000FF"/>
      <w:u w:val="single"/>
    </w:rPr>
  </w:style>
  <w:style w:type="character" w:styleId="Fett">
    <w:name w:val="Strong"/>
    <w:basedOn w:val="Absatz-Standardschriftart"/>
    <w:uiPriority w:val="22"/>
    <w:qFormat/>
    <w:rsid w:val="000E1975"/>
    <w:rPr>
      <w:b/>
      <w:bCs/>
    </w:rPr>
  </w:style>
  <w:style w:type="paragraph" w:styleId="Sprechblasentext">
    <w:name w:val="Balloon Text"/>
    <w:basedOn w:val="Standard"/>
    <w:link w:val="SprechblasentextZchn"/>
    <w:uiPriority w:val="99"/>
    <w:semiHidden/>
    <w:unhideWhenUsed/>
    <w:rsid w:val="000E19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75"/>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techmedia.us8.list-manage.com/track/click?u=18656ef6df14c935d4d9192ee&amp;id=9d621f178c&amp;e=b04fd2dbfc" TargetMode="External"/><Relationship Id="rId13" Type="http://schemas.openxmlformats.org/officeDocument/2006/relationships/hyperlink" Target="http://eetechmedia.us8.list-manage.com/track/click?u=18656ef6df14c935d4d9192ee&amp;id=bd3d224695&amp;e=b04fd2dbfc" TargetMode="External"/><Relationship Id="rId18" Type="http://schemas.openxmlformats.org/officeDocument/2006/relationships/hyperlink" Target="http://eetechmedia.us8.list-manage1.com/track/click?u=18656ef6df14c935d4d9192ee&amp;id=ba6a612490&amp;e=b04fd2dbfc" TargetMode="External"/><Relationship Id="rId26" Type="http://schemas.openxmlformats.org/officeDocument/2006/relationships/hyperlink" Target="http://eetechmedia.us8.list-manage.com/track/click?u=18656ef6df14c935d4d9192ee&amp;id=5d5d8d3715&amp;e=b04fd2dbfc" TargetMode="External"/><Relationship Id="rId3" Type="http://schemas.openxmlformats.org/officeDocument/2006/relationships/settings" Target="settings.xml"/><Relationship Id="rId21" Type="http://schemas.openxmlformats.org/officeDocument/2006/relationships/hyperlink" Target="http://eetechmedia.us8.list-manage.com/track/click?u=18656ef6df14c935d4d9192ee&amp;id=08ab7c4426&amp;e=b04fd2dbfc"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eetechmedia.us8.list-manage2.com/track/click?u=18656ef6df14c935d4d9192ee&amp;id=c97b91634a&amp;e=b04fd2dbfc" TargetMode="External"/><Relationship Id="rId17" Type="http://schemas.openxmlformats.org/officeDocument/2006/relationships/image" Target="media/image4.png"/><Relationship Id="rId25" Type="http://schemas.openxmlformats.org/officeDocument/2006/relationships/hyperlink" Target="http://eetechmedia.us8.list-manage.com/track/click?u=18656ef6df14c935d4d9192ee&amp;id=88128bcfe5&amp;e=b04fd2dbfc"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etechmedia.us8.list-manage1.com/track/click?u=18656ef6df14c935d4d9192ee&amp;id=0db123dbdf&amp;e=b04fd2dbfc" TargetMode="External"/><Relationship Id="rId20" Type="http://schemas.openxmlformats.org/officeDocument/2006/relationships/hyperlink" Target="http://eetechmedia.us8.list-manage.com/track/click?u=18656ef6df14c935d4d9192ee&amp;id=a1268abfbd&amp;e=b04fd2dbfc" TargetMode="External"/><Relationship Id="rId29" Type="http://schemas.openxmlformats.org/officeDocument/2006/relationships/hyperlink" Target="http://eetechmedia.us8.list-manage.com/track/click?u=18656ef6df14c935d4d9192ee&amp;id=ca32406bc4&amp;e=b04fd2dbfc" TargetMode="External"/><Relationship Id="rId1" Type="http://schemas.openxmlformats.org/officeDocument/2006/relationships/styles" Target="styles.xml"/><Relationship Id="rId6" Type="http://schemas.openxmlformats.org/officeDocument/2006/relationships/hyperlink" Target="http://eetechmedia.us8.list-manage.com/track/click?u=18656ef6df14c935d4d9192ee&amp;id=07e97d39ae&amp;e=b04fd2dbfc" TargetMode="External"/><Relationship Id="rId11" Type="http://schemas.openxmlformats.org/officeDocument/2006/relationships/hyperlink" Target="http://eetechmedia.us8.list-manage2.com/track/click?u=18656ef6df14c935d4d9192ee&amp;id=c3c39ba985&amp;e=b04fd2dbfc" TargetMode="External"/><Relationship Id="rId24" Type="http://schemas.openxmlformats.org/officeDocument/2006/relationships/hyperlink" Target="http://eetechmedia.us8.list-manage.com/track/click?u=18656ef6df14c935d4d9192ee&amp;id=0ff5f1eace&amp;e=b04fd2dbfc" TargetMode="External"/><Relationship Id="rId32" Type="http://schemas.openxmlformats.org/officeDocument/2006/relationships/hyperlink" Target="http://eetechmedia.us8.list-manage.com/track/click?u=18656ef6df14c935d4d9192ee&amp;id=6ee63ee44f&amp;e=b04fd2dbfc" TargetMode="External"/><Relationship Id="rId5" Type="http://schemas.openxmlformats.org/officeDocument/2006/relationships/image" Target="media/image1.jpeg"/><Relationship Id="rId15" Type="http://schemas.openxmlformats.org/officeDocument/2006/relationships/hyperlink" Target="http://eetechmedia.us8.list-manage.com/track/click?u=18656ef6df14c935d4d9192ee&amp;id=5527a61397&amp;e=b04fd2dbfc" TargetMode="External"/><Relationship Id="rId23" Type="http://schemas.openxmlformats.org/officeDocument/2006/relationships/hyperlink" Target="http://eetechmedia.us8.list-manage.com/track/click?u=18656ef6df14c935d4d9192ee&amp;id=ab14eb71ab&amp;e=b04fd2dbfc" TargetMode="External"/><Relationship Id="rId28" Type="http://schemas.openxmlformats.org/officeDocument/2006/relationships/image" Target="media/image6.jpeg"/><Relationship Id="rId10" Type="http://schemas.openxmlformats.org/officeDocument/2006/relationships/hyperlink" Target="http://eetechmedia.us8.list-manage.com/track/click?u=18656ef6df14c935d4d9192ee&amp;id=8f3b7a001f&amp;e=b04fd2dbfc" TargetMode="External"/><Relationship Id="rId19" Type="http://schemas.openxmlformats.org/officeDocument/2006/relationships/hyperlink" Target="http://eetechmedia.us8.list-manage.com/track/click?u=18656ef6df14c935d4d9192ee&amp;id=92f3b85aa8&amp;e=b04fd2dbfc" TargetMode="External"/><Relationship Id="rId31" Type="http://schemas.openxmlformats.org/officeDocument/2006/relationships/hyperlink" Target="http://eetechmedia.us8.list-manage2.com/track/click?u=18656ef6df14c935d4d9192ee&amp;id=b1c2df1fc2&amp;e=b04fd2dbf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etechmedia.us8.list-manage.com/track/click?u=18656ef6df14c935d4d9192ee&amp;id=40e3b01853&amp;e=b04fd2dbfc" TargetMode="External"/><Relationship Id="rId22" Type="http://schemas.openxmlformats.org/officeDocument/2006/relationships/image" Target="media/image5.jpeg"/><Relationship Id="rId27" Type="http://schemas.openxmlformats.org/officeDocument/2006/relationships/hyperlink" Target="http://eetechmedia.us8.list-manage.com/track/click?u=18656ef6df14c935d4d9192ee&amp;id=a2ba70673f&amp;e=b04fd2dbfc" TargetMode="External"/><Relationship Id="rId30" Type="http://schemas.openxmlformats.org/officeDocument/2006/relationships/hyperlink" Target="http://eetechmedia.us8.list-manage.com/track/click?u=18656ef6df14c935d4d9192ee&amp;id=3fd33aa725&amp;e=b04fd2dbf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6589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JMR</dc:creator>
  <cp:lastModifiedBy>JMR</cp:lastModifiedBy>
  <cp:revision>1</cp:revision>
  <dcterms:created xsi:type="dcterms:W3CDTF">2016-03-18T16:20:00Z</dcterms:created>
  <dcterms:modified xsi:type="dcterms:W3CDTF">2016-03-18T16:22:00Z</dcterms:modified>
</cp:coreProperties>
</file>